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D8" w:rsidRPr="00795B61" w:rsidRDefault="00795B61">
      <w:pPr>
        <w:rPr>
          <w:rFonts w:ascii="Arial" w:hAnsi="Arial" w:cs="Arial"/>
          <w:b/>
          <w:color w:val="002060"/>
          <w:u w:val="single"/>
        </w:rPr>
      </w:pPr>
      <w:r w:rsidRPr="00795B61">
        <w:rPr>
          <w:rFonts w:ascii="Arial" w:hAnsi="Arial" w:cs="Arial"/>
          <w:b/>
          <w:color w:val="002060"/>
          <w:u w:val="single"/>
        </w:rPr>
        <w:t>Abstract</w:t>
      </w:r>
    </w:p>
    <w:p w:rsidR="00795B61" w:rsidRDefault="00795B61"/>
    <w:p w:rsidR="00795B61" w:rsidRDefault="00795B61"/>
    <w:p w:rsidR="00795B61" w:rsidRPr="00795B61" w:rsidRDefault="00795B61" w:rsidP="00795B61">
      <w:pPr>
        <w:rPr>
          <w:rFonts w:ascii="Arial" w:hAnsi="Arial" w:cs="Arial"/>
          <w:i/>
          <w:iCs/>
          <w:color w:val="1F497D"/>
          <w:lang w:eastAsia="en-US"/>
        </w:rPr>
      </w:pPr>
      <w:r w:rsidRPr="00795B61">
        <w:rPr>
          <w:rFonts w:ascii="Arial" w:hAnsi="Arial" w:cs="Arial"/>
          <w:i/>
          <w:iCs/>
          <w:color w:val="1F497D"/>
          <w:lang w:eastAsia="en-US"/>
        </w:rPr>
        <w:t>The session entitled ‘</w:t>
      </w:r>
      <w:r w:rsidR="00F1182E">
        <w:rPr>
          <w:rFonts w:ascii="Arial" w:hAnsi="Arial" w:cs="Arial"/>
          <w:i/>
          <w:iCs/>
          <w:color w:val="1F497D"/>
          <w:lang w:eastAsia="en-US"/>
        </w:rPr>
        <w:t>Complaints Resolution &amp; Learning from C</w:t>
      </w:r>
      <w:r w:rsidRPr="00795B61">
        <w:rPr>
          <w:rFonts w:ascii="Arial" w:hAnsi="Arial" w:cs="Arial"/>
          <w:i/>
          <w:iCs/>
          <w:color w:val="1F497D"/>
          <w:lang w:eastAsia="en-US"/>
        </w:rPr>
        <w:t>laims’ will describe the role of NHS Resolution, share data relating to claims received and discuss how the work of the safety and learning team supports health care providers in sharing learning from claims, and supports safety improvement. The session will discuss how best to support  patients</w:t>
      </w:r>
      <w:r w:rsidR="007055EE">
        <w:rPr>
          <w:rFonts w:ascii="Arial" w:hAnsi="Arial" w:cs="Arial"/>
          <w:i/>
          <w:iCs/>
          <w:color w:val="1F497D"/>
          <w:lang w:eastAsia="en-US"/>
        </w:rPr>
        <w:t xml:space="preserve"> </w:t>
      </w:r>
      <w:r w:rsidRPr="00795B61">
        <w:rPr>
          <w:rFonts w:ascii="Arial" w:hAnsi="Arial" w:cs="Arial"/>
          <w:i/>
          <w:iCs/>
          <w:color w:val="1F497D"/>
          <w:lang w:eastAsia="en-US"/>
        </w:rPr>
        <w:t>/ carers  and staff following serious incidents, the importance of candour and apologies and supportive approaches to safety investigations based on the NHS Resolution ‘Being fair’ guidance.</w:t>
      </w:r>
    </w:p>
    <w:p w:rsidR="00795B61" w:rsidRDefault="00795B61" w:rsidP="00795B61">
      <w:pPr>
        <w:rPr>
          <w:rFonts w:ascii="Arial" w:hAnsi="Arial" w:cs="Arial"/>
          <w:i/>
          <w:iCs/>
          <w:color w:val="1F497D"/>
          <w:sz w:val="22"/>
          <w:szCs w:val="22"/>
          <w:lang w:eastAsia="en-US"/>
        </w:rPr>
      </w:pPr>
    </w:p>
    <w:p w:rsidR="00795B61" w:rsidRDefault="00795B61" w:rsidP="00795B61">
      <w:pPr>
        <w:rPr>
          <w:rFonts w:ascii="Arial" w:hAnsi="Arial" w:cs="Arial"/>
          <w:i/>
          <w:iCs/>
          <w:color w:val="1F497D"/>
          <w:sz w:val="22"/>
          <w:szCs w:val="22"/>
          <w:lang w:eastAsia="en-US"/>
        </w:rPr>
      </w:pPr>
    </w:p>
    <w:p w:rsidR="00795B61" w:rsidRPr="00041517" w:rsidRDefault="00041517">
      <w:pPr>
        <w:rPr>
          <w:rFonts w:ascii="Arial" w:hAnsi="Arial" w:cs="Arial"/>
          <w:color w:val="002060"/>
        </w:rPr>
      </w:pPr>
      <w:r w:rsidRPr="00041517">
        <w:rPr>
          <w:rFonts w:ascii="Arial" w:hAnsi="Arial" w:cs="Arial"/>
          <w:color w:val="002060"/>
        </w:rPr>
        <w:t xml:space="preserve">Naomi Assame </w:t>
      </w:r>
    </w:p>
    <w:p w:rsidR="00041517" w:rsidRPr="00795B61" w:rsidRDefault="00041517">
      <w:pPr>
        <w:rPr>
          <w:rFonts w:ascii="Arial" w:hAnsi="Arial" w:cs="Arial"/>
          <w:color w:val="002060"/>
        </w:rPr>
      </w:pPr>
    </w:p>
    <w:p w:rsidR="00795B61" w:rsidRDefault="00F1182E">
      <w:pPr>
        <w:rPr>
          <w:rFonts w:ascii="Arial" w:hAnsi="Arial" w:cs="Arial"/>
          <w:color w:val="002060"/>
        </w:rPr>
      </w:pPr>
      <w:r>
        <w:rPr>
          <w:rFonts w:ascii="Arial" w:hAnsi="Arial" w:cs="Arial"/>
          <w:color w:val="002060"/>
        </w:rPr>
        <w:t>Safety and Learning</w:t>
      </w:r>
      <w:r w:rsidR="00041517">
        <w:rPr>
          <w:rFonts w:ascii="Arial" w:hAnsi="Arial" w:cs="Arial"/>
          <w:color w:val="002060"/>
        </w:rPr>
        <w:t xml:space="preserve"> Lead (North)</w:t>
      </w:r>
    </w:p>
    <w:p w:rsidR="00F1182E" w:rsidRPr="00795B61" w:rsidRDefault="00F1182E">
      <w:pPr>
        <w:rPr>
          <w:rFonts w:ascii="Arial" w:hAnsi="Arial" w:cs="Arial"/>
          <w:color w:val="002060"/>
        </w:rPr>
      </w:pPr>
    </w:p>
    <w:p w:rsidR="00795B61" w:rsidRPr="00795B61" w:rsidRDefault="00795B61">
      <w:pPr>
        <w:rPr>
          <w:rFonts w:ascii="Arial" w:hAnsi="Arial" w:cs="Arial"/>
          <w:color w:val="002060"/>
        </w:rPr>
      </w:pPr>
      <w:r w:rsidRPr="00795B61">
        <w:rPr>
          <w:rFonts w:ascii="Arial" w:hAnsi="Arial" w:cs="Arial"/>
          <w:color w:val="002060"/>
        </w:rPr>
        <w:t>NHS Resolution</w:t>
      </w:r>
      <w:bookmarkStart w:id="0" w:name="_GoBack"/>
      <w:bookmarkEnd w:id="0"/>
    </w:p>
    <w:sectPr w:rsidR="00795B61" w:rsidRPr="00795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61"/>
    <w:rsid w:val="00041517"/>
    <w:rsid w:val="006620E6"/>
    <w:rsid w:val="007055EE"/>
    <w:rsid w:val="00795B61"/>
    <w:rsid w:val="00A5407E"/>
    <w:rsid w:val="00F11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1053"/>
  <w15:chartTrackingRefBased/>
  <w15:docId w15:val="{CB44E1A9-19AA-4235-A226-E69D9AEE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B6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 Resolution</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Cardill</dc:creator>
  <cp:keywords/>
  <dc:description/>
  <cp:lastModifiedBy>Naomi Assame</cp:lastModifiedBy>
  <cp:revision>2</cp:revision>
  <dcterms:created xsi:type="dcterms:W3CDTF">2022-10-17T12:08:00Z</dcterms:created>
  <dcterms:modified xsi:type="dcterms:W3CDTF">2022-10-17T12:08:00Z</dcterms:modified>
</cp:coreProperties>
</file>