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AF089" w14:textId="77777777" w:rsidR="00605FED" w:rsidRPr="00605FED" w:rsidRDefault="00605FED" w:rsidP="00605FED">
      <w:pPr>
        <w:pStyle w:val="Title"/>
        <w:jc w:val="both"/>
      </w:pPr>
      <w:r w:rsidRPr="00605FED">
        <w:t>Dr Nigel Sturrock</w:t>
      </w:r>
    </w:p>
    <w:p w14:paraId="315D0821" w14:textId="24474265" w:rsidR="00605FED" w:rsidRPr="00605FED" w:rsidRDefault="00605FED" w:rsidP="00605FED">
      <w:pPr>
        <w:jc w:val="both"/>
      </w:pPr>
      <w:r w:rsidRPr="00605FED">
        <w:t>Regional Medical Director</w:t>
      </w:r>
    </w:p>
    <w:p w14:paraId="460BBC12" w14:textId="77777777" w:rsidR="00605FED" w:rsidRPr="00605FED" w:rsidRDefault="00605FED" w:rsidP="00605FED">
      <w:pPr>
        <w:jc w:val="both"/>
      </w:pPr>
      <w:r w:rsidRPr="00605FED">
        <w:t>NHS England and NHS Improvement – Midlands</w:t>
      </w:r>
      <w:r w:rsidRPr="00605FED">
        <w:t xml:space="preserve"> </w:t>
      </w:r>
    </w:p>
    <w:p w14:paraId="3E0B47E6" w14:textId="2E672539" w:rsidR="00EE02AC" w:rsidRPr="00605FED" w:rsidRDefault="004A3DBF" w:rsidP="00605FED">
      <w:pPr>
        <w:jc w:val="both"/>
      </w:pPr>
      <w:r w:rsidRPr="00605FED">
        <w:t>Nigel began his career in the NHS in 1984 working as a mortuary attendant during his summer holidays in between his medical studies.  He graduated in 1988 and worked as a Consultant Physician in Diabetes and Endocrinology in Nottingham from 1997; combinin</w:t>
      </w:r>
      <w:r w:rsidR="00157369" w:rsidRPr="00605FED">
        <w:t xml:space="preserve">g that with a </w:t>
      </w:r>
      <w:r w:rsidRPr="00605FED">
        <w:t>series of Medical leadership roles covering both medical and surgical specialities</w:t>
      </w:r>
      <w:r w:rsidR="00157369" w:rsidRPr="00605FED">
        <w:t>, firstly at Nottingham City Hospital then as part of Nottingham University Hospitals NHS Trust</w:t>
      </w:r>
      <w:r w:rsidRPr="00605FED">
        <w:t>.  He became Executive Medical Director at Derby</w:t>
      </w:r>
      <w:r w:rsidR="00157369" w:rsidRPr="00605FED">
        <w:t xml:space="preserve"> Teaching Hospitals NHS Foundation Trust</w:t>
      </w:r>
      <w:r w:rsidRPr="00605FED">
        <w:t xml:space="preserve"> in March 2014</w:t>
      </w:r>
      <w:r w:rsidR="008D2961" w:rsidRPr="00605FED">
        <w:t xml:space="preserve"> and held that post until March 2018.</w:t>
      </w:r>
      <w:r w:rsidR="00157369" w:rsidRPr="00605FED">
        <w:t xml:space="preserve">  </w:t>
      </w:r>
      <w:r w:rsidR="00300990" w:rsidRPr="00605FED">
        <w:t>In April 2018</w:t>
      </w:r>
      <w:r w:rsidR="00EE02AC" w:rsidRPr="00605FED">
        <w:t xml:space="preserve">, he </w:t>
      </w:r>
      <w:r w:rsidR="00300990" w:rsidRPr="00605FED">
        <w:t>became</w:t>
      </w:r>
      <w:r w:rsidR="00EE02AC" w:rsidRPr="00605FED">
        <w:t xml:space="preserve"> the</w:t>
      </w:r>
      <w:r w:rsidR="00157369" w:rsidRPr="00605FED">
        <w:t xml:space="preserve"> NHS Improvement Regional Medical Director for Midlands and East</w:t>
      </w:r>
      <w:r w:rsidR="00EE02AC" w:rsidRPr="00605FED">
        <w:t>, before taking up the NHS England and NHS Improvement Regional Medical Director post in the Midlands region</w:t>
      </w:r>
      <w:r w:rsidR="00300990" w:rsidRPr="00605FED">
        <w:t xml:space="preserve"> in April 2019</w:t>
      </w:r>
      <w:r w:rsidR="00EE02AC" w:rsidRPr="00605FED">
        <w:t xml:space="preserve">.  </w:t>
      </w:r>
    </w:p>
    <w:p w14:paraId="5AC7D791" w14:textId="24603D4E" w:rsidR="004A3DBF" w:rsidRPr="00605FED" w:rsidRDefault="00EE02AC" w:rsidP="00605FED">
      <w:pPr>
        <w:jc w:val="both"/>
      </w:pPr>
      <w:r w:rsidRPr="00605FED">
        <w:t xml:space="preserve">The remit for the Regional Medical Director post includes Professional Regulation, Quality oversight, assurance and </w:t>
      </w:r>
      <w:r w:rsidR="00D41D4B" w:rsidRPr="00605FED">
        <w:t>i</w:t>
      </w:r>
      <w:r w:rsidRPr="00605FED">
        <w:t>mprovement, System leadership and clinical advice, overseeing commissioning from a clinical perspective, Caldicott Guardian and Chief Clinical Information Officer</w:t>
      </w:r>
      <w:r w:rsidR="00157369" w:rsidRPr="00605FED">
        <w:t>.</w:t>
      </w:r>
      <w:r w:rsidR="008D2961" w:rsidRPr="00605FED">
        <w:t xml:space="preserve"> </w:t>
      </w:r>
      <w:r w:rsidRPr="00605FED">
        <w:t xml:space="preserve"> He and his team work</w:t>
      </w:r>
      <w:r w:rsidR="00300990" w:rsidRPr="00605FED">
        <w:t xml:space="preserve"> </w:t>
      </w:r>
      <w:r w:rsidR="008B649A" w:rsidRPr="00605FED">
        <w:t>with</w:t>
      </w:r>
      <w:r w:rsidR="00300990" w:rsidRPr="00605FED">
        <w:t xml:space="preserve"> all the Regional Directorates t</w:t>
      </w:r>
      <w:r w:rsidRPr="00605FED">
        <w:t xml:space="preserve">o deliver the shared quality agenda.  They also </w:t>
      </w:r>
      <w:r w:rsidR="00300990" w:rsidRPr="00605FED">
        <w:t xml:space="preserve">have </w:t>
      </w:r>
      <w:r w:rsidRPr="00605FED">
        <w:t>close working relationships with I</w:t>
      </w:r>
      <w:r w:rsidR="008B649A" w:rsidRPr="00605FED">
        <w:t xml:space="preserve">ntegrated </w:t>
      </w:r>
      <w:r w:rsidRPr="00605FED">
        <w:t>C</w:t>
      </w:r>
      <w:r w:rsidR="008B649A" w:rsidRPr="00605FED">
        <w:t xml:space="preserve">are </w:t>
      </w:r>
      <w:r w:rsidRPr="00605FED">
        <w:t>S</w:t>
      </w:r>
      <w:r w:rsidR="008B649A" w:rsidRPr="00605FED">
        <w:t>ystem</w:t>
      </w:r>
      <w:r w:rsidRPr="00605FED">
        <w:t xml:space="preserve">s, as well as with the CQC, HEE, GMC and NMC.  Nigel sees his main priority to </w:t>
      </w:r>
      <w:r w:rsidR="00EC74F2" w:rsidRPr="00605FED">
        <w:t xml:space="preserve">shift the emphasis </w:t>
      </w:r>
      <w:r w:rsidR="00300990" w:rsidRPr="00605FED">
        <w:t>of NHS England t</w:t>
      </w:r>
      <w:r w:rsidR="00EC74F2" w:rsidRPr="00605FED">
        <w:t xml:space="preserve">o supporting the recently created Integrated Care Boards and systems </w:t>
      </w:r>
      <w:r w:rsidRPr="00605FED">
        <w:t>to raise the quality standard across primary, community, mental health, secondary and tertiary care and to reduce inequalities.</w:t>
      </w:r>
    </w:p>
    <w:sectPr w:rsidR="004A3DBF" w:rsidRPr="00605F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D6AFB"/>
    <w:multiLevelType w:val="hybridMultilevel"/>
    <w:tmpl w:val="FAE83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6103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DBF"/>
    <w:rsid w:val="000B44BB"/>
    <w:rsid w:val="00157369"/>
    <w:rsid w:val="00300990"/>
    <w:rsid w:val="0035523E"/>
    <w:rsid w:val="004A3DBF"/>
    <w:rsid w:val="005D6725"/>
    <w:rsid w:val="00605FED"/>
    <w:rsid w:val="008B649A"/>
    <w:rsid w:val="008D2961"/>
    <w:rsid w:val="00D41D4B"/>
    <w:rsid w:val="00EC74F2"/>
    <w:rsid w:val="00EE02AC"/>
    <w:rsid w:val="637E48A9"/>
    <w:rsid w:val="6D78C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389F1"/>
  <w15:chartTrackingRefBased/>
  <w15:docId w15:val="{3610C6C1-5602-4F70-9E1C-7120BAB2D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3DBF"/>
    <w:pPr>
      <w:spacing w:after="0" w:line="240" w:lineRule="auto"/>
      <w:ind w:left="720"/>
    </w:pPr>
    <w:rPr>
      <w:rFonts w:ascii="Times New Roman" w:hAnsi="Times New Roman"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605FE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5FE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Review_x0020_Date xmlns="119a5257-f8ee-475d-a3dd-bff5b1f88fb9" xsi:nil="true"/>
    <_ip_UnifiedCompliancePolicyProperties xmlns="http://schemas.microsoft.com/sharepoint/v3" xsi:nil="true"/>
    <lcf76f155ced4ddcb4097134ff3c332f xmlns="119a5257-f8ee-475d-a3dd-bff5b1f88fb9">
      <Terms xmlns="http://schemas.microsoft.com/office/infopath/2007/PartnerControls"/>
    </lcf76f155ced4ddcb4097134ff3c332f>
    <TaxCatchAll xmlns="cccaf3ac-2de9-44d4-aa31-54302fceb5f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5966CF993884439C6B9DB02BB47792" ma:contentTypeVersion="39" ma:contentTypeDescription="Create a new document." ma:contentTypeScope="" ma:versionID="0a17d9ed6f351ae3052abb1266f2f9fd">
  <xsd:schema xmlns:xsd="http://www.w3.org/2001/XMLSchema" xmlns:xs="http://www.w3.org/2001/XMLSchema" xmlns:p="http://schemas.microsoft.com/office/2006/metadata/properties" xmlns:ns1="http://schemas.microsoft.com/sharepoint/v3" xmlns:ns2="5080aece-19c8-4de6-9f6d-0dfd742c09ad" xmlns:ns3="119a5257-f8ee-475d-a3dd-bff5b1f88fb9" xmlns:ns4="cccaf3ac-2de9-44d4-aa31-54302fceb5f7" targetNamespace="http://schemas.microsoft.com/office/2006/metadata/properties" ma:root="true" ma:fieldsID="ce44a985aa6d7535808983922a071bc1" ns1:_="" ns2:_="" ns3:_="" ns4:_="">
    <xsd:import namespace="http://schemas.microsoft.com/sharepoint/v3"/>
    <xsd:import namespace="5080aece-19c8-4de6-9f6d-0dfd742c09ad"/>
    <xsd:import namespace="119a5257-f8ee-475d-a3dd-bff5b1f88fb9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Review_x0020_Date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0aece-19c8-4de6-9f6d-0dfd742c09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9a5257-f8ee-475d-a3dd-bff5b1f88fb9" elementFormDefault="qualified">
    <xsd:import namespace="http://schemas.microsoft.com/office/2006/documentManagement/types"/>
    <xsd:import namespace="http://schemas.microsoft.com/office/infopath/2007/PartnerControls"/>
    <xsd:element name="Review_x0020_Date" ma:index="12" nillable="true" ma:displayName="Review date" ma:indexed="true" ma:internalName="Review_x0020_Dat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0231dacd-326e-4c85-be6a-59c44c7bc009}" ma:internalName="TaxCatchAll" ma:showField="CatchAllData" ma:web="ebd64cbd-6cf5-435c-bd4a-b8fc9bc14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5D89C4-DEBE-4061-AA16-A1E5982EF32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19a5257-f8ee-475d-a3dd-bff5b1f88fb9"/>
    <ds:schemaRef ds:uri="cccaf3ac-2de9-44d4-aa31-54302fceb5f7"/>
  </ds:schemaRefs>
</ds:datastoreItem>
</file>

<file path=customXml/itemProps2.xml><?xml version="1.0" encoding="utf-8"?>
<ds:datastoreItem xmlns:ds="http://schemas.openxmlformats.org/officeDocument/2006/customXml" ds:itemID="{B20DA9B8-D325-47F2-8EA3-A192AE9252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9F4493-4D88-4664-8D4E-A3396D8A47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080aece-19c8-4de6-9f6d-0dfd742c09ad"/>
    <ds:schemaRef ds:uri="119a5257-f8ee-475d-a3dd-bff5b1f88fb9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1405</Characters>
  <Application>Microsoft Office Word</Application>
  <DocSecurity>0</DocSecurity>
  <Lines>11</Lines>
  <Paragraphs>3</Paragraphs>
  <ScaleCrop>false</ScaleCrop>
  <Company>DHFT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 Sturrock1</dc:creator>
  <cp:keywords/>
  <cp:lastModifiedBy>Stephanie Benton</cp:lastModifiedBy>
  <cp:revision>5</cp:revision>
  <dcterms:created xsi:type="dcterms:W3CDTF">2022-08-08T15:24:00Z</dcterms:created>
  <dcterms:modified xsi:type="dcterms:W3CDTF">2022-09-01T09:33:00Z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0x010100F85966CF993884439C6B9DB02BB47792</vt:lpwstr>
  </property>
</Properties>
</file>