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551C" w14:textId="77777777" w:rsidR="005F6B6E" w:rsidRDefault="005F6B6E" w:rsidP="005F6B6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</w:rPr>
        <w:t xml:space="preserve">best practice in responding to complaints with kindness </w:t>
      </w:r>
    </w:p>
    <w:p w14:paraId="67050FED" w14:textId="77777777" w:rsidR="005F6B6E" w:rsidRDefault="005F6B6E" w:rsidP="005F6B6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</w:rPr>
        <w:t xml:space="preserve">top tips for writing person-centred responses </w:t>
      </w:r>
    </w:p>
    <w:p w14:paraId="4840E192" w14:textId="77777777" w:rsidR="005F6B6E" w:rsidRDefault="005F6B6E" w:rsidP="005F6B6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</w:rPr>
        <w:t xml:space="preserve">managing complaints regarding staff attitude </w:t>
      </w:r>
    </w:p>
    <w:p w14:paraId="7C1A7C25" w14:textId="77777777" w:rsidR="005F6B6E" w:rsidRDefault="005F6B6E" w:rsidP="005F6B6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</w:rPr>
        <w:t>complaints handling in practice: case studies and the role of the NMC</w:t>
      </w:r>
    </w:p>
    <w:p w14:paraId="27B02E5D" w14:textId="77777777" w:rsidR="008C77F8" w:rsidRDefault="008C77F8"/>
    <w:sectPr w:rsidR="008C7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9D7"/>
    <w:multiLevelType w:val="hybridMultilevel"/>
    <w:tmpl w:val="44FCCEA0"/>
    <w:lvl w:ilvl="0" w:tplc="C07869C0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266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AF"/>
    <w:rsid w:val="005216A6"/>
    <w:rsid w:val="005F6B6E"/>
    <w:rsid w:val="008C77F8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14EF-9CEA-4926-970C-D7ED5F7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B6E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2022-07-18T14:35:00Z</dcterms:created>
  <dcterms:modified xsi:type="dcterms:W3CDTF">2022-07-18T14:35:00Z</dcterms:modified>
</cp:coreProperties>
</file>