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3EAC" w14:textId="77777777" w:rsidR="00CB3802" w:rsidRDefault="00CB3802" w:rsidP="00CB3802">
      <w:pPr>
        <w:pStyle w:val="NormalWeb"/>
        <w:spacing w:before="0" w:beforeAutospacing="0" w:after="0" w:afterAutospacing="0"/>
      </w:pPr>
      <w:r>
        <w:rPr>
          <w:rFonts w:ascii="Arial" w:hAnsi="Arial" w:cs="Arial"/>
          <w:b/>
          <w:bCs/>
          <w:color w:val="000000"/>
        </w:rPr>
        <w:t>Russell Knight, Head of Engagement</w:t>
      </w:r>
    </w:p>
    <w:p w14:paraId="609B3263" w14:textId="77777777" w:rsidR="00CB3802" w:rsidRDefault="00CB3802" w:rsidP="00CB3802">
      <w:pPr>
        <w:pStyle w:val="NormalWeb"/>
        <w:spacing w:before="0" w:beforeAutospacing="0" w:after="0" w:afterAutospacing="0"/>
      </w:pPr>
      <w:r>
        <w:rPr>
          <w:rFonts w:ascii="Arial" w:hAnsi="Arial" w:cs="Arial"/>
          <w:color w:val="000000"/>
        </w:rPr>
        <w:t>Russell Knight has been working at the Independent Inquiry into Child Sexual Abuse for three years as the Head of Engagement. Prior to this Russell has experience working with vulnerable young people through the Prince's Trust and on the delivery of high profile engagement activity through London 2012. In his role at the IICSA he is responsible for engagement with victims and survivors of child sexual abuse through a membership group called 'The Forum' and with professional stakeholders working at the forefront of child protection. Russell is passionate about the work of the Inquiry and the once in a generation opportunity it provides to better protect children in the future. </w:t>
      </w:r>
    </w:p>
    <w:p w14:paraId="3CE8DB01" w14:textId="77777777" w:rsidR="00CB3802" w:rsidRDefault="00CB3802" w:rsidP="00CB3802"/>
    <w:p w14:paraId="4C268370" w14:textId="77777777" w:rsidR="00CB3802" w:rsidRDefault="00CB3802" w:rsidP="00CB3802">
      <w:pPr>
        <w:pStyle w:val="NormalWeb"/>
        <w:spacing w:before="0" w:beforeAutospacing="0" w:after="0" w:afterAutospacing="0"/>
      </w:pPr>
      <w:r>
        <w:rPr>
          <w:rFonts w:ascii="Arial" w:hAnsi="Arial" w:cs="Arial"/>
          <w:b/>
          <w:bCs/>
          <w:color w:val="212121"/>
        </w:rPr>
        <w:t xml:space="preserve">Stephanie Ford, </w:t>
      </w:r>
      <w:r>
        <w:rPr>
          <w:rFonts w:ascii="Helvetica" w:hAnsi="Helvetica" w:cs="Helvetica"/>
          <w:b/>
          <w:bCs/>
          <w:color w:val="3C4043"/>
          <w:sz w:val="20"/>
          <w:szCs w:val="20"/>
        </w:rPr>
        <w:t>Psychologist</w:t>
      </w:r>
    </w:p>
    <w:p w14:paraId="7C8D43DD" w14:textId="77777777" w:rsidR="00CB3802" w:rsidRDefault="00CB3802" w:rsidP="00CB3802">
      <w:pPr>
        <w:pStyle w:val="NormalWeb"/>
        <w:spacing w:before="0" w:beforeAutospacing="0" w:after="0" w:afterAutospacing="0"/>
      </w:pPr>
      <w:r>
        <w:rPr>
          <w:rFonts w:ascii="Arial" w:hAnsi="Arial" w:cs="Arial"/>
          <w:color w:val="212121"/>
        </w:rPr>
        <w:t xml:space="preserve">Stephanie Ford is a Practitioner Psychologist who has been working at the </w:t>
      </w:r>
      <w:proofErr w:type="spellStart"/>
      <w:r>
        <w:rPr>
          <w:rFonts w:ascii="Arial" w:hAnsi="Arial" w:cs="Arial"/>
          <w:color w:val="212121"/>
        </w:rPr>
        <w:t>Independant</w:t>
      </w:r>
      <w:proofErr w:type="spellEnd"/>
      <w:r>
        <w:rPr>
          <w:rFonts w:ascii="Arial" w:hAnsi="Arial" w:cs="Arial"/>
          <w:color w:val="212121"/>
        </w:rPr>
        <w:t xml:space="preserve"> Inquiry into Childhood Sexual Abuse for three years. Stephanie has been working with a </w:t>
      </w:r>
      <w:proofErr w:type="spellStart"/>
      <w:r>
        <w:rPr>
          <w:rFonts w:ascii="Arial" w:hAnsi="Arial" w:cs="Arial"/>
          <w:color w:val="212121"/>
        </w:rPr>
        <w:t>specialism</w:t>
      </w:r>
      <w:proofErr w:type="spellEnd"/>
      <w:r>
        <w:rPr>
          <w:rFonts w:ascii="Arial" w:hAnsi="Arial" w:cs="Arial"/>
          <w:color w:val="212121"/>
        </w:rPr>
        <w:t xml:space="preserve"> </w:t>
      </w:r>
      <w:r>
        <w:rPr>
          <w:rFonts w:ascii="Arial" w:hAnsi="Arial" w:cs="Arial"/>
          <w:color w:val="000000"/>
        </w:rPr>
        <w:t>in child and family psychology, Trauma, and Neurodevelopmental Conditions across the lifespan for the last 10 years. She has worked in South Africa and the UK in health and social care settings, social enterprises, as well as in the third and private sector</w:t>
      </w:r>
      <w:r>
        <w:rPr>
          <w:rFonts w:ascii="Arial" w:hAnsi="Arial" w:cs="Arial"/>
          <w:color w:val="212121"/>
        </w:rPr>
        <w:t>. At the inquiry she works across teams as part of the Support and Safeguarding Team. </w:t>
      </w:r>
    </w:p>
    <w:p w14:paraId="52716FDE" w14:textId="77777777" w:rsidR="00CB3802" w:rsidRDefault="00CB3802" w:rsidP="00CB3802"/>
    <w:p w14:paraId="64DD77C8" w14:textId="77777777" w:rsidR="00CB3802" w:rsidRDefault="00CB3802" w:rsidP="00CB3802">
      <w:pPr>
        <w:pStyle w:val="NormalWeb"/>
        <w:spacing w:before="0" w:beforeAutospacing="0" w:after="0" w:afterAutospacing="0"/>
      </w:pPr>
      <w:r>
        <w:rPr>
          <w:rFonts w:ascii="Arial" w:hAnsi="Arial" w:cs="Arial"/>
          <w:b/>
          <w:bCs/>
          <w:color w:val="000000"/>
        </w:rPr>
        <w:t xml:space="preserve">Alan </w:t>
      </w:r>
      <w:proofErr w:type="spellStart"/>
      <w:r>
        <w:rPr>
          <w:rFonts w:ascii="Arial" w:hAnsi="Arial" w:cs="Arial"/>
          <w:b/>
          <w:bCs/>
          <w:color w:val="000000"/>
        </w:rPr>
        <w:t>Fransman</w:t>
      </w:r>
      <w:proofErr w:type="spellEnd"/>
      <w:r>
        <w:rPr>
          <w:rFonts w:ascii="Arial" w:hAnsi="Arial" w:cs="Arial"/>
          <w:b/>
          <w:bCs/>
          <w:color w:val="000000"/>
        </w:rPr>
        <w:t>, Senior Engagement Officer</w:t>
      </w:r>
    </w:p>
    <w:p w14:paraId="1F490F39" w14:textId="77777777" w:rsidR="00CB3802" w:rsidRDefault="00CB3802" w:rsidP="00CB3802">
      <w:pPr>
        <w:pStyle w:val="NormalWeb"/>
        <w:spacing w:before="0" w:beforeAutospacing="0" w:after="0" w:afterAutospacing="0"/>
      </w:pPr>
      <w:r>
        <w:rPr>
          <w:rFonts w:ascii="Arial" w:hAnsi="Arial" w:cs="Arial"/>
          <w:color w:val="000000"/>
        </w:rPr>
        <w:t xml:space="preserve">Alan </w:t>
      </w:r>
      <w:proofErr w:type="spellStart"/>
      <w:r>
        <w:rPr>
          <w:rFonts w:ascii="Arial" w:hAnsi="Arial" w:cs="Arial"/>
          <w:color w:val="000000"/>
        </w:rPr>
        <w:t>Fransman</w:t>
      </w:r>
      <w:proofErr w:type="spellEnd"/>
      <w:r>
        <w:rPr>
          <w:rFonts w:ascii="Arial" w:hAnsi="Arial" w:cs="Arial"/>
          <w:color w:val="000000"/>
        </w:rPr>
        <w:t xml:space="preserve"> is a Senior Engagement Officer at the Independent Inquiry into Child Sexual Abuse.  Alan has worked at the Independent Inquiry into Child Sexual Abuse for three years. He led the Engagement with Children project, provided the secretariat for the Victims and Survivors Consultative panel and now delivers strategic stakeholder engagement for the Inquiry. Alan's primary experience is in the delivery of engagement, equality and inclusion programmes through his roles as Equality Strategy manager at Citizens Advice, Head of Externally Funded Programmes at the Equality and Human Rights Commission and Programme Manager at Arts Council England.</w:t>
      </w:r>
    </w:p>
    <w:p w14:paraId="47466C6F" w14:textId="33B24022" w:rsidR="009B63E0" w:rsidRPr="003269E3" w:rsidRDefault="009B63E0" w:rsidP="00A548E9">
      <w:pPr>
        <w:rPr>
          <w:rFonts w:ascii="Arial" w:hAnsi="Arial" w:cs="Arial"/>
        </w:rPr>
      </w:pPr>
      <w:bookmarkStart w:id="0" w:name="_GoBack"/>
      <w:bookmarkEnd w:id="0"/>
    </w:p>
    <w:sectPr w:rsidR="009B63E0" w:rsidRPr="0032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08"/>
    <w:rsid w:val="0002700F"/>
    <w:rsid w:val="00043860"/>
    <w:rsid w:val="000A1A50"/>
    <w:rsid w:val="003269E3"/>
    <w:rsid w:val="00595775"/>
    <w:rsid w:val="007B7708"/>
    <w:rsid w:val="00827624"/>
    <w:rsid w:val="00850A53"/>
    <w:rsid w:val="009B63E0"/>
    <w:rsid w:val="009F7F22"/>
    <w:rsid w:val="00A548E9"/>
    <w:rsid w:val="00CB3802"/>
    <w:rsid w:val="00F2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B5CF"/>
  <w15:chartTrackingRefBased/>
  <w15:docId w15:val="{613E5C9D-5A3D-4EA6-8C7E-B8988213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0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8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3273">
      <w:bodyDiv w:val="1"/>
      <w:marLeft w:val="0"/>
      <w:marRight w:val="0"/>
      <w:marTop w:val="0"/>
      <w:marBottom w:val="0"/>
      <w:divBdr>
        <w:top w:val="none" w:sz="0" w:space="0" w:color="auto"/>
        <w:left w:val="none" w:sz="0" w:space="0" w:color="auto"/>
        <w:bottom w:val="none" w:sz="0" w:space="0" w:color="auto"/>
        <w:right w:val="none" w:sz="0" w:space="0" w:color="auto"/>
      </w:divBdr>
    </w:div>
    <w:div w:id="919025941">
      <w:bodyDiv w:val="1"/>
      <w:marLeft w:val="0"/>
      <w:marRight w:val="0"/>
      <w:marTop w:val="0"/>
      <w:marBottom w:val="0"/>
      <w:divBdr>
        <w:top w:val="none" w:sz="0" w:space="0" w:color="auto"/>
        <w:left w:val="none" w:sz="0" w:space="0" w:color="auto"/>
        <w:bottom w:val="none" w:sz="0" w:space="0" w:color="auto"/>
        <w:right w:val="none" w:sz="0" w:space="0" w:color="auto"/>
      </w:divBdr>
    </w:div>
    <w:div w:id="1073545469">
      <w:bodyDiv w:val="1"/>
      <w:marLeft w:val="0"/>
      <w:marRight w:val="0"/>
      <w:marTop w:val="0"/>
      <w:marBottom w:val="0"/>
      <w:divBdr>
        <w:top w:val="none" w:sz="0" w:space="0" w:color="auto"/>
        <w:left w:val="none" w:sz="0" w:space="0" w:color="auto"/>
        <w:bottom w:val="none" w:sz="0" w:space="0" w:color="auto"/>
        <w:right w:val="none" w:sz="0" w:space="0" w:color="auto"/>
      </w:divBdr>
    </w:div>
    <w:div w:id="1733188490">
      <w:bodyDiv w:val="1"/>
      <w:marLeft w:val="0"/>
      <w:marRight w:val="0"/>
      <w:marTop w:val="0"/>
      <w:marBottom w:val="0"/>
      <w:divBdr>
        <w:top w:val="none" w:sz="0" w:space="0" w:color="auto"/>
        <w:left w:val="none" w:sz="0" w:space="0" w:color="auto"/>
        <w:bottom w:val="none" w:sz="0" w:space="0" w:color="auto"/>
        <w:right w:val="none" w:sz="0" w:space="0" w:color="auto"/>
      </w:divBdr>
      <w:divsChild>
        <w:div w:id="152636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Ratcliffe</dc:creator>
  <cp:keywords/>
  <dc:description/>
  <cp:lastModifiedBy>Adam Grant</cp:lastModifiedBy>
  <cp:revision>4</cp:revision>
  <dcterms:created xsi:type="dcterms:W3CDTF">2021-11-15T16:28:00Z</dcterms:created>
  <dcterms:modified xsi:type="dcterms:W3CDTF">2022-03-09T17:23:00Z</dcterms:modified>
</cp:coreProperties>
</file>