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6851" w14:textId="13B3F342" w:rsidR="009A1044" w:rsidRDefault="009A1044" w:rsidP="00427918">
      <w:pPr>
        <w:pStyle w:val="Title"/>
        <w:jc w:val="both"/>
      </w:pPr>
      <w:r>
        <w:t>Mercy Ships Abstract</w:t>
      </w:r>
    </w:p>
    <w:p w14:paraId="251713BE" w14:textId="04F89AF5" w:rsidR="00043E23" w:rsidRPr="009A1044" w:rsidRDefault="009A1044" w:rsidP="00427918">
      <w:pPr>
        <w:jc w:val="both"/>
        <w:rPr>
          <w:rFonts w:ascii="Open Sans" w:hAnsi="Open Sans"/>
          <w:spacing w:val="6"/>
          <w:kern w:val="36"/>
          <w:sz w:val="24"/>
          <w:szCs w:val="24"/>
        </w:rPr>
      </w:pPr>
      <w:r w:rsidRPr="009A1044">
        <w:rPr>
          <w:rFonts w:ascii="Open Sans" w:hAnsi="Open Sans"/>
          <w:spacing w:val="6"/>
          <w:kern w:val="36"/>
          <w:sz w:val="24"/>
          <w:szCs w:val="24"/>
        </w:rPr>
        <w:t>Mercy Ships is a faith-based international development organisation that deploys hospital ships to some of the poorest countries in the world, delivering vital, free healthcare to people in desperate need.</w:t>
      </w:r>
    </w:p>
    <w:p w14:paraId="6BCAFF68" w14:textId="7881D859" w:rsidR="009A1044" w:rsidRPr="009A1044" w:rsidRDefault="009A1044" w:rsidP="00427918">
      <w:pPr>
        <w:jc w:val="both"/>
        <w:rPr>
          <w:rFonts w:ascii="Open Sans" w:hAnsi="Open Sans"/>
          <w:spacing w:val="6"/>
          <w:kern w:val="36"/>
          <w:sz w:val="24"/>
          <w:szCs w:val="24"/>
        </w:rPr>
      </w:pPr>
      <w:r w:rsidRPr="009A1044">
        <w:rPr>
          <w:rFonts w:ascii="Open Sans" w:hAnsi="Open Sans" w:cs="Open Sans"/>
          <w:spacing w:val="5"/>
          <w:sz w:val="24"/>
          <w:szCs w:val="24"/>
        </w:rPr>
        <w:t xml:space="preserve">Conditions requiring surgical treatment kill more people in </w:t>
      </w:r>
      <w:hyperlink r:id="rId4" w:history="1">
        <w:r w:rsidRPr="009A1044">
          <w:rPr>
            <w:rFonts w:ascii="Open Sans" w:hAnsi="Open Sans" w:cs="Open Sans"/>
            <w:spacing w:val="5"/>
            <w:sz w:val="24"/>
            <w:szCs w:val="24"/>
          </w:rPr>
          <w:t>low-income countries</w:t>
        </w:r>
      </w:hyperlink>
      <w:r w:rsidRPr="009A1044">
        <w:rPr>
          <w:rFonts w:ascii="Open Sans" w:hAnsi="Open Sans" w:cs="Open Sans"/>
          <w:spacing w:val="5"/>
          <w:sz w:val="24"/>
          <w:szCs w:val="24"/>
        </w:rPr>
        <w:t xml:space="preserve"> than HIV/Aids, TB and malaria combined. Globally, five billion people have no access to safe, affordable</w:t>
      </w:r>
      <w:bookmarkStart w:id="0" w:name="_GoBack"/>
      <w:bookmarkEnd w:id="0"/>
      <w:r w:rsidRPr="009A1044">
        <w:rPr>
          <w:rFonts w:ascii="Open Sans" w:hAnsi="Open Sans" w:cs="Open Sans"/>
          <w:spacing w:val="5"/>
          <w:sz w:val="24"/>
          <w:szCs w:val="24"/>
        </w:rPr>
        <w:t xml:space="preserve"> surgery when they need it.</w:t>
      </w:r>
    </w:p>
    <w:p w14:paraId="2AC71CE0" w14:textId="7295A723" w:rsidR="009A1044" w:rsidRPr="009A1044" w:rsidRDefault="009A1044" w:rsidP="00427918">
      <w:pPr>
        <w:spacing w:before="100" w:beforeAutospacing="1" w:after="225" w:line="360" w:lineRule="atLeast"/>
        <w:jc w:val="both"/>
        <w:rPr>
          <w:rFonts w:ascii="Open Sans" w:eastAsia="Times New Roman" w:hAnsi="Open Sans" w:cs="Open Sans"/>
          <w:spacing w:val="5"/>
          <w:sz w:val="24"/>
          <w:szCs w:val="24"/>
          <w:lang w:eastAsia="en-GB"/>
        </w:rPr>
      </w:pPr>
      <w:r w:rsidRPr="009A1044">
        <w:rPr>
          <w:rFonts w:ascii="Open Sans" w:eastAsia="Times New Roman" w:hAnsi="Open Sans" w:cs="Open Sans"/>
          <w:spacing w:val="5"/>
          <w:sz w:val="24"/>
          <w:szCs w:val="24"/>
          <w:lang w:eastAsia="en-GB"/>
        </w:rPr>
        <w:t>As well as completing thousands of urgent operations onboard its floating hospital</w:t>
      </w:r>
      <w:r>
        <w:rPr>
          <w:rFonts w:ascii="Open Sans" w:eastAsia="Times New Roman" w:hAnsi="Open Sans" w:cs="Open Sans"/>
          <w:spacing w:val="5"/>
          <w:sz w:val="24"/>
          <w:szCs w:val="24"/>
          <w:lang w:eastAsia="en-GB"/>
        </w:rPr>
        <w:t xml:space="preserve">s, </w:t>
      </w:r>
      <w:r w:rsidRPr="009A1044">
        <w:rPr>
          <w:rFonts w:ascii="Open Sans" w:eastAsia="Times New Roman" w:hAnsi="Open Sans" w:cs="Open Sans"/>
          <w:spacing w:val="5"/>
          <w:sz w:val="24"/>
          <w:szCs w:val="24"/>
          <w:lang w:eastAsia="en-GB"/>
        </w:rPr>
        <w:t xml:space="preserve">Mercy Ships volunteers also work closely with host nations to improve the way healthcare is delivered across the country, by </w:t>
      </w:r>
      <w:hyperlink r:id="rId5" w:history="1">
        <w:r w:rsidRPr="009A1044">
          <w:rPr>
            <w:rFonts w:ascii="Open Sans" w:eastAsia="Times New Roman" w:hAnsi="Open Sans" w:cs="Open Sans"/>
            <w:spacing w:val="5"/>
            <w:sz w:val="24"/>
            <w:szCs w:val="24"/>
            <w:lang w:eastAsia="en-GB"/>
          </w:rPr>
          <w:t>training and mentoring</w:t>
        </w:r>
      </w:hyperlink>
      <w:r w:rsidRPr="009A1044">
        <w:rPr>
          <w:rFonts w:ascii="Open Sans" w:eastAsia="Times New Roman" w:hAnsi="Open Sans" w:cs="Open Sans"/>
          <w:spacing w:val="5"/>
          <w:sz w:val="24"/>
          <w:szCs w:val="24"/>
          <w:lang w:eastAsia="en-GB"/>
        </w:rPr>
        <w:t xml:space="preserve"> local medical staff, and </w:t>
      </w:r>
      <w:hyperlink r:id="rId6" w:history="1">
        <w:r w:rsidRPr="009A1044">
          <w:rPr>
            <w:rFonts w:ascii="Open Sans" w:eastAsia="Times New Roman" w:hAnsi="Open Sans" w:cs="Open Sans"/>
            <w:spacing w:val="5"/>
            <w:sz w:val="24"/>
            <w:szCs w:val="24"/>
            <w:lang w:eastAsia="en-GB"/>
          </w:rPr>
          <w:t>renovating hospitals</w:t>
        </w:r>
      </w:hyperlink>
      <w:r w:rsidRPr="009A1044">
        <w:rPr>
          <w:rFonts w:ascii="Open Sans" w:eastAsia="Times New Roman" w:hAnsi="Open Sans" w:cs="Open Sans"/>
          <w:spacing w:val="5"/>
          <w:sz w:val="24"/>
          <w:szCs w:val="24"/>
          <w:lang w:eastAsia="en-GB"/>
        </w:rPr>
        <w:t xml:space="preserve"> and clinics.</w:t>
      </w:r>
    </w:p>
    <w:p w14:paraId="33AB8322" w14:textId="77777777" w:rsidR="009A1044" w:rsidRPr="009A1044" w:rsidRDefault="009A1044" w:rsidP="00427918">
      <w:pPr>
        <w:spacing w:before="100" w:beforeAutospacing="1" w:after="225" w:line="360" w:lineRule="atLeast"/>
        <w:jc w:val="both"/>
        <w:rPr>
          <w:rFonts w:ascii="Open Sans" w:eastAsia="Times New Roman" w:hAnsi="Open Sans" w:cs="Open Sans"/>
          <w:spacing w:val="5"/>
          <w:sz w:val="24"/>
          <w:szCs w:val="24"/>
          <w:lang w:eastAsia="en-GB"/>
        </w:rPr>
      </w:pPr>
      <w:r w:rsidRPr="009A1044">
        <w:rPr>
          <w:rFonts w:ascii="Open Sans" w:eastAsia="Times New Roman" w:hAnsi="Open Sans" w:cs="Open Sans"/>
          <w:spacing w:val="5"/>
          <w:sz w:val="24"/>
          <w:szCs w:val="24"/>
          <w:lang w:eastAsia="en-GB"/>
        </w:rPr>
        <w:t xml:space="preserve">Founded in 1978 by Don and </w:t>
      </w:r>
      <w:proofErr w:type="spellStart"/>
      <w:r w:rsidRPr="009A1044">
        <w:rPr>
          <w:rFonts w:ascii="Open Sans" w:eastAsia="Times New Roman" w:hAnsi="Open Sans" w:cs="Open Sans"/>
          <w:spacing w:val="5"/>
          <w:sz w:val="24"/>
          <w:szCs w:val="24"/>
          <w:lang w:eastAsia="en-GB"/>
        </w:rPr>
        <w:t>Deyon</w:t>
      </w:r>
      <w:proofErr w:type="spellEnd"/>
      <w:r w:rsidRPr="009A1044">
        <w:rPr>
          <w:rFonts w:ascii="Open Sans" w:eastAsia="Times New Roman" w:hAnsi="Open Sans" w:cs="Open Sans"/>
          <w:spacing w:val="5"/>
          <w:sz w:val="24"/>
          <w:szCs w:val="24"/>
          <w:lang w:eastAsia="en-GB"/>
        </w:rPr>
        <w:t xml:space="preserve"> Stephens, Mercy Ships has worked in more than 55 countries, providing services valued at more than £1.3 billion. By improving healthcare delivery in every country it visits, Mercy Ships is working to eradicate the diseases of poverty and effectively do itself out of a job. Mercy Ships follows the model of Jesus by “bringing hope and healing to the forgotten poor”, helping people of all faiths and none.</w:t>
      </w:r>
    </w:p>
    <w:p w14:paraId="55D28D50" w14:textId="0984075D" w:rsidR="009A1044" w:rsidRPr="009A1044" w:rsidRDefault="009A1044" w:rsidP="00427918">
      <w:pPr>
        <w:spacing w:before="100" w:beforeAutospacing="1" w:after="225" w:line="360" w:lineRule="atLeast"/>
        <w:jc w:val="both"/>
        <w:rPr>
          <w:rFonts w:ascii="Open Sans" w:eastAsia="Times New Roman" w:hAnsi="Open Sans" w:cs="Open Sans"/>
          <w:spacing w:val="5"/>
          <w:sz w:val="24"/>
          <w:szCs w:val="24"/>
          <w:lang w:eastAsia="en-GB"/>
        </w:rPr>
      </w:pPr>
      <w:r w:rsidRPr="009A1044">
        <w:rPr>
          <w:rFonts w:ascii="Open Sans" w:eastAsia="Times New Roman" w:hAnsi="Open Sans" w:cs="Open Sans"/>
          <w:spacing w:val="5"/>
          <w:sz w:val="24"/>
          <w:szCs w:val="24"/>
          <w:lang w:eastAsia="en-GB"/>
        </w:rPr>
        <w:t>Among the countries Mercy Ships serves, which lie on the lower third of the World Health Organisation’s Human Development Index, access to safe, affordable and timely surgery is extremely limited. As a result, countless people suffer and die from “diseases of poverty” that can easily be cured.</w:t>
      </w:r>
    </w:p>
    <w:p w14:paraId="28B8173D" w14:textId="77777777" w:rsidR="009A1044" w:rsidRPr="009A1044" w:rsidRDefault="009A1044" w:rsidP="00427918">
      <w:pPr>
        <w:spacing w:before="100" w:beforeAutospacing="1" w:after="225" w:line="360" w:lineRule="atLeast"/>
        <w:jc w:val="both"/>
        <w:rPr>
          <w:rFonts w:ascii="Open Sans" w:eastAsia="Times New Roman" w:hAnsi="Open Sans" w:cs="Open Sans"/>
          <w:spacing w:val="5"/>
          <w:sz w:val="24"/>
          <w:szCs w:val="24"/>
          <w:lang w:eastAsia="en-GB"/>
        </w:rPr>
      </w:pPr>
      <w:r w:rsidRPr="009A1044">
        <w:rPr>
          <w:rFonts w:ascii="Open Sans" w:eastAsia="Times New Roman" w:hAnsi="Open Sans" w:cs="Open Sans"/>
          <w:spacing w:val="5"/>
          <w:sz w:val="24"/>
          <w:szCs w:val="24"/>
          <w:lang w:eastAsia="en-GB"/>
        </w:rPr>
        <w:t>To achieve this, Mercy Ships delivers a customised five-year partnership model with every country it is invited to support. Relationships are built with the national government and ministry of health, so that the needs of each country are met.</w:t>
      </w:r>
    </w:p>
    <w:p w14:paraId="396040A6" w14:textId="49A51394" w:rsidR="009A1044" w:rsidRDefault="009A1044" w:rsidP="00427918">
      <w:pPr>
        <w:spacing w:before="100" w:beforeAutospacing="1" w:after="225" w:line="360" w:lineRule="atLeast"/>
        <w:jc w:val="both"/>
        <w:rPr>
          <w:rFonts w:ascii="Open Sans" w:eastAsia="Times New Roman" w:hAnsi="Open Sans" w:cs="Open Sans"/>
          <w:spacing w:val="5"/>
          <w:sz w:val="24"/>
          <w:szCs w:val="24"/>
          <w:lang w:eastAsia="en-GB"/>
        </w:rPr>
      </w:pPr>
      <w:r w:rsidRPr="009A1044">
        <w:rPr>
          <w:rFonts w:ascii="Open Sans" w:eastAsia="Times New Roman" w:hAnsi="Open Sans" w:cs="Open Sans"/>
          <w:spacing w:val="5"/>
          <w:sz w:val="24"/>
          <w:szCs w:val="24"/>
          <w:lang w:eastAsia="en-GB"/>
        </w:rPr>
        <w:t>In this way, Mercy Ships doesn’t just address the immediate need on the ground, but also works to strengthen the country’s healthcare systems and drive policy change. The aim is to tackle the root causes of the problems rather than just the consequences.</w:t>
      </w:r>
    </w:p>
    <w:p w14:paraId="34F5BEA3" w14:textId="17A912B2" w:rsidR="009A1044" w:rsidRDefault="009A1044" w:rsidP="00427918">
      <w:pPr>
        <w:spacing w:before="100" w:beforeAutospacing="1" w:after="225" w:line="360" w:lineRule="atLeast"/>
        <w:jc w:val="both"/>
        <w:rPr>
          <w:rFonts w:ascii="Open Sans" w:eastAsia="Times New Roman" w:hAnsi="Open Sans" w:cs="Open Sans"/>
          <w:spacing w:val="5"/>
          <w:sz w:val="24"/>
          <w:szCs w:val="24"/>
          <w:lang w:eastAsia="en-GB"/>
        </w:rPr>
      </w:pPr>
      <w:r>
        <w:rPr>
          <w:rFonts w:ascii="Open Sans" w:eastAsia="Times New Roman" w:hAnsi="Open Sans" w:cs="Open Sans"/>
          <w:spacing w:val="5"/>
          <w:sz w:val="24"/>
          <w:szCs w:val="24"/>
          <w:lang w:eastAsia="en-GB"/>
        </w:rPr>
        <w:t>Please visit the Mercy Ships stall while you are at BSCOS</w:t>
      </w:r>
    </w:p>
    <w:p w14:paraId="0F64BA5A" w14:textId="32912301" w:rsidR="009A1044" w:rsidRDefault="009A1044" w:rsidP="00427918">
      <w:pPr>
        <w:spacing w:before="100" w:beforeAutospacing="1" w:after="225" w:line="360" w:lineRule="atLeast"/>
        <w:jc w:val="both"/>
      </w:pPr>
      <w:r>
        <w:rPr>
          <w:rFonts w:ascii="Open Sans" w:eastAsia="Times New Roman" w:hAnsi="Open Sans" w:cs="Open Sans"/>
          <w:spacing w:val="5"/>
          <w:sz w:val="24"/>
          <w:szCs w:val="24"/>
          <w:lang w:eastAsia="en-GB"/>
        </w:rPr>
        <w:t xml:space="preserve">And the website: </w:t>
      </w:r>
      <w:hyperlink r:id="rId7" w:history="1">
        <w:r w:rsidRPr="00F15D19">
          <w:rPr>
            <w:rStyle w:val="Hyperlink"/>
            <w:rFonts w:ascii="Open Sans" w:eastAsia="Times New Roman" w:hAnsi="Open Sans" w:cs="Open Sans"/>
            <w:spacing w:val="5"/>
            <w:sz w:val="24"/>
            <w:szCs w:val="24"/>
            <w:lang w:eastAsia="en-GB"/>
          </w:rPr>
          <w:t>http://www.mercyships.org</w:t>
        </w:r>
      </w:hyperlink>
    </w:p>
    <w:sectPr w:rsidR="009A1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1D"/>
    <w:rsid w:val="00020831"/>
    <w:rsid w:val="00427918"/>
    <w:rsid w:val="00522FFB"/>
    <w:rsid w:val="005D6B1D"/>
    <w:rsid w:val="006779C4"/>
    <w:rsid w:val="009A1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AF"/>
  <w15:chartTrackingRefBased/>
  <w15:docId w15:val="{FA756299-4943-4EA8-8950-DAD47141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044"/>
    <w:rPr>
      <w:color w:val="0000FF" w:themeColor="hyperlink"/>
      <w:u w:val="single"/>
    </w:rPr>
  </w:style>
  <w:style w:type="character" w:customStyle="1" w:styleId="UnresolvedMention">
    <w:name w:val="Unresolved Mention"/>
    <w:basedOn w:val="DefaultParagraphFont"/>
    <w:uiPriority w:val="99"/>
    <w:semiHidden/>
    <w:unhideWhenUsed/>
    <w:rsid w:val="009A1044"/>
    <w:rPr>
      <w:color w:val="605E5C"/>
      <w:shd w:val="clear" w:color="auto" w:fill="E1DFDD"/>
    </w:rPr>
  </w:style>
  <w:style w:type="character" w:styleId="FollowedHyperlink">
    <w:name w:val="FollowedHyperlink"/>
    <w:basedOn w:val="DefaultParagraphFont"/>
    <w:uiPriority w:val="99"/>
    <w:semiHidden/>
    <w:unhideWhenUsed/>
    <w:rsid w:val="009A1044"/>
    <w:rPr>
      <w:color w:val="800080" w:themeColor="followedHyperlink"/>
      <w:u w:val="single"/>
    </w:rPr>
  </w:style>
  <w:style w:type="paragraph" w:styleId="Title">
    <w:name w:val="Title"/>
    <w:basedOn w:val="Normal"/>
    <w:next w:val="Normal"/>
    <w:link w:val="TitleChar"/>
    <w:uiPriority w:val="10"/>
    <w:qFormat/>
    <w:rsid w:val="004279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9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58385">
      <w:bodyDiv w:val="1"/>
      <w:marLeft w:val="0"/>
      <w:marRight w:val="0"/>
      <w:marTop w:val="0"/>
      <w:marBottom w:val="0"/>
      <w:divBdr>
        <w:top w:val="none" w:sz="0" w:space="0" w:color="auto"/>
        <w:left w:val="none" w:sz="0" w:space="0" w:color="auto"/>
        <w:bottom w:val="none" w:sz="0" w:space="0" w:color="auto"/>
        <w:right w:val="none" w:sz="0" w:space="0" w:color="auto"/>
      </w:divBdr>
      <w:divsChild>
        <w:div w:id="484474463">
          <w:marLeft w:val="0"/>
          <w:marRight w:val="0"/>
          <w:marTop w:val="0"/>
          <w:marBottom w:val="0"/>
          <w:divBdr>
            <w:top w:val="none" w:sz="0" w:space="0" w:color="auto"/>
            <w:left w:val="none" w:sz="0" w:space="0" w:color="auto"/>
            <w:bottom w:val="none" w:sz="0" w:space="0" w:color="auto"/>
            <w:right w:val="none" w:sz="0" w:space="0" w:color="auto"/>
          </w:divBdr>
          <w:divsChild>
            <w:div w:id="1137920009">
              <w:marLeft w:val="0"/>
              <w:marRight w:val="0"/>
              <w:marTop w:val="0"/>
              <w:marBottom w:val="0"/>
              <w:divBdr>
                <w:top w:val="none" w:sz="0" w:space="0" w:color="auto"/>
                <w:left w:val="none" w:sz="0" w:space="0" w:color="auto"/>
                <w:bottom w:val="none" w:sz="0" w:space="0" w:color="auto"/>
                <w:right w:val="none" w:sz="0" w:space="0" w:color="auto"/>
              </w:divBdr>
              <w:divsChild>
                <w:div w:id="1735859541">
                  <w:marLeft w:val="0"/>
                  <w:marRight w:val="0"/>
                  <w:marTop w:val="0"/>
                  <w:marBottom w:val="0"/>
                  <w:divBdr>
                    <w:top w:val="none" w:sz="0" w:space="0" w:color="auto"/>
                    <w:left w:val="none" w:sz="0" w:space="0" w:color="auto"/>
                    <w:bottom w:val="none" w:sz="0" w:space="0" w:color="auto"/>
                    <w:right w:val="none" w:sz="0" w:space="0" w:color="auto"/>
                  </w:divBdr>
                  <w:divsChild>
                    <w:div w:id="1897155071">
                      <w:marLeft w:val="0"/>
                      <w:marRight w:val="0"/>
                      <w:marTop w:val="0"/>
                      <w:marBottom w:val="0"/>
                      <w:divBdr>
                        <w:top w:val="none" w:sz="0" w:space="0" w:color="auto"/>
                        <w:left w:val="none" w:sz="0" w:space="0" w:color="auto"/>
                        <w:bottom w:val="none" w:sz="0" w:space="0" w:color="auto"/>
                        <w:right w:val="none" w:sz="0" w:space="0" w:color="auto"/>
                      </w:divBdr>
                      <w:divsChild>
                        <w:div w:id="311833146">
                          <w:marLeft w:val="-225"/>
                          <w:marRight w:val="-225"/>
                          <w:marTop w:val="0"/>
                          <w:marBottom w:val="0"/>
                          <w:divBdr>
                            <w:top w:val="none" w:sz="0" w:space="0" w:color="auto"/>
                            <w:left w:val="none" w:sz="0" w:space="0" w:color="auto"/>
                            <w:bottom w:val="none" w:sz="0" w:space="0" w:color="auto"/>
                            <w:right w:val="none" w:sz="0" w:space="0" w:color="auto"/>
                          </w:divBdr>
                          <w:divsChild>
                            <w:div w:id="2026208162">
                              <w:marLeft w:val="0"/>
                              <w:marRight w:val="0"/>
                              <w:marTop w:val="0"/>
                              <w:marBottom w:val="0"/>
                              <w:divBdr>
                                <w:top w:val="none" w:sz="0" w:space="0" w:color="auto"/>
                                <w:left w:val="none" w:sz="0" w:space="0" w:color="auto"/>
                                <w:bottom w:val="none" w:sz="0" w:space="0" w:color="auto"/>
                                <w:right w:val="none" w:sz="0" w:space="0" w:color="auto"/>
                              </w:divBdr>
                              <w:divsChild>
                                <w:div w:id="1911773493">
                                  <w:marLeft w:val="-225"/>
                                  <w:marRight w:val="-225"/>
                                  <w:marTop w:val="0"/>
                                  <w:marBottom w:val="0"/>
                                  <w:divBdr>
                                    <w:top w:val="none" w:sz="0" w:space="0" w:color="auto"/>
                                    <w:left w:val="none" w:sz="0" w:space="0" w:color="auto"/>
                                    <w:bottom w:val="none" w:sz="0" w:space="0" w:color="auto"/>
                                    <w:right w:val="none" w:sz="0" w:space="0" w:color="auto"/>
                                  </w:divBdr>
                                  <w:divsChild>
                                    <w:div w:id="1249384803">
                                      <w:marLeft w:val="0"/>
                                      <w:marRight w:val="0"/>
                                      <w:marTop w:val="0"/>
                                      <w:marBottom w:val="0"/>
                                      <w:divBdr>
                                        <w:top w:val="none" w:sz="0" w:space="0" w:color="auto"/>
                                        <w:left w:val="none" w:sz="0" w:space="0" w:color="auto"/>
                                        <w:bottom w:val="none" w:sz="0" w:space="0" w:color="auto"/>
                                        <w:right w:val="none" w:sz="0" w:space="0" w:color="auto"/>
                                      </w:divBdr>
                                      <w:divsChild>
                                        <w:div w:id="1111827480">
                                          <w:marLeft w:val="0"/>
                                          <w:marRight w:val="0"/>
                                          <w:marTop w:val="0"/>
                                          <w:marBottom w:val="0"/>
                                          <w:divBdr>
                                            <w:top w:val="none" w:sz="0" w:space="0" w:color="auto"/>
                                            <w:left w:val="none" w:sz="0" w:space="0" w:color="auto"/>
                                            <w:bottom w:val="none" w:sz="0" w:space="0" w:color="auto"/>
                                            <w:right w:val="none" w:sz="0" w:space="0" w:color="auto"/>
                                          </w:divBdr>
                                          <w:divsChild>
                                            <w:div w:id="1458257549">
                                              <w:marLeft w:val="0"/>
                                              <w:marRight w:val="0"/>
                                              <w:marTop w:val="0"/>
                                              <w:marBottom w:val="0"/>
                                              <w:divBdr>
                                                <w:top w:val="none" w:sz="0" w:space="0" w:color="auto"/>
                                                <w:left w:val="none" w:sz="0" w:space="0" w:color="auto"/>
                                                <w:bottom w:val="none" w:sz="0" w:space="0" w:color="auto"/>
                                                <w:right w:val="none" w:sz="0" w:space="0" w:color="auto"/>
                                              </w:divBdr>
                                              <w:divsChild>
                                                <w:div w:id="449009389">
                                                  <w:marLeft w:val="-225"/>
                                                  <w:marRight w:val="-225"/>
                                                  <w:marTop w:val="0"/>
                                                  <w:marBottom w:val="0"/>
                                                  <w:divBdr>
                                                    <w:top w:val="none" w:sz="0" w:space="0" w:color="auto"/>
                                                    <w:left w:val="none" w:sz="0" w:space="0" w:color="auto"/>
                                                    <w:bottom w:val="none" w:sz="0" w:space="0" w:color="auto"/>
                                                    <w:right w:val="none" w:sz="0" w:space="0" w:color="auto"/>
                                                  </w:divBdr>
                                                  <w:divsChild>
                                                    <w:div w:id="844250580">
                                                      <w:marLeft w:val="0"/>
                                                      <w:marRight w:val="0"/>
                                                      <w:marTop w:val="0"/>
                                                      <w:marBottom w:val="0"/>
                                                      <w:divBdr>
                                                        <w:top w:val="none" w:sz="0" w:space="0" w:color="auto"/>
                                                        <w:left w:val="none" w:sz="0" w:space="0" w:color="auto"/>
                                                        <w:bottom w:val="none" w:sz="0" w:space="0" w:color="auto"/>
                                                        <w:right w:val="none" w:sz="0" w:space="0" w:color="auto"/>
                                                      </w:divBdr>
                                                      <w:divsChild>
                                                        <w:div w:id="1888103118">
                                                          <w:marLeft w:val="0"/>
                                                          <w:marRight w:val="0"/>
                                                          <w:marTop w:val="0"/>
                                                          <w:marBottom w:val="0"/>
                                                          <w:divBdr>
                                                            <w:top w:val="none" w:sz="0" w:space="0" w:color="auto"/>
                                                            <w:left w:val="none" w:sz="0" w:space="0" w:color="auto"/>
                                                            <w:bottom w:val="none" w:sz="0" w:space="0" w:color="auto"/>
                                                            <w:right w:val="none" w:sz="0" w:space="0" w:color="auto"/>
                                                          </w:divBdr>
                                                          <w:divsChild>
                                                            <w:div w:id="562720051">
                                                              <w:marLeft w:val="0"/>
                                                              <w:marRight w:val="0"/>
                                                              <w:marTop w:val="0"/>
                                                              <w:marBottom w:val="0"/>
                                                              <w:divBdr>
                                                                <w:top w:val="none" w:sz="0" w:space="0" w:color="auto"/>
                                                                <w:left w:val="none" w:sz="0" w:space="0" w:color="auto"/>
                                                                <w:bottom w:val="none" w:sz="0" w:space="0" w:color="auto"/>
                                                                <w:right w:val="none" w:sz="0" w:space="0" w:color="auto"/>
                                                              </w:divBdr>
                                                              <w:divsChild>
                                                                <w:div w:id="261301001">
                                                                  <w:marLeft w:val="0"/>
                                                                  <w:marRight w:val="0"/>
                                                                  <w:marTop w:val="0"/>
                                                                  <w:marBottom w:val="0"/>
                                                                  <w:divBdr>
                                                                    <w:top w:val="none" w:sz="0" w:space="0" w:color="auto"/>
                                                                    <w:left w:val="none" w:sz="0" w:space="0" w:color="auto"/>
                                                                    <w:bottom w:val="none" w:sz="0" w:space="0" w:color="auto"/>
                                                                    <w:right w:val="none" w:sz="0" w:space="0" w:color="auto"/>
                                                                  </w:divBdr>
                                                                  <w:divsChild>
                                                                    <w:div w:id="956526960">
                                                                      <w:marLeft w:val="0"/>
                                                                      <w:marRight w:val="0"/>
                                                                      <w:marTop w:val="0"/>
                                                                      <w:marBottom w:val="0"/>
                                                                      <w:divBdr>
                                                                        <w:top w:val="none" w:sz="0" w:space="0" w:color="auto"/>
                                                                        <w:left w:val="none" w:sz="0" w:space="0" w:color="auto"/>
                                                                        <w:bottom w:val="none" w:sz="0" w:space="0" w:color="auto"/>
                                                                        <w:right w:val="none" w:sz="0" w:space="0" w:color="auto"/>
                                                                      </w:divBdr>
                                                                      <w:divsChild>
                                                                        <w:div w:id="259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979086">
      <w:bodyDiv w:val="1"/>
      <w:marLeft w:val="0"/>
      <w:marRight w:val="0"/>
      <w:marTop w:val="0"/>
      <w:marBottom w:val="0"/>
      <w:divBdr>
        <w:top w:val="none" w:sz="0" w:space="0" w:color="auto"/>
        <w:left w:val="none" w:sz="0" w:space="0" w:color="auto"/>
        <w:bottom w:val="none" w:sz="0" w:space="0" w:color="auto"/>
        <w:right w:val="none" w:sz="0" w:space="0" w:color="auto"/>
      </w:divBdr>
      <w:divsChild>
        <w:div w:id="1931234611">
          <w:marLeft w:val="0"/>
          <w:marRight w:val="0"/>
          <w:marTop w:val="0"/>
          <w:marBottom w:val="0"/>
          <w:divBdr>
            <w:top w:val="none" w:sz="0" w:space="0" w:color="auto"/>
            <w:left w:val="none" w:sz="0" w:space="0" w:color="auto"/>
            <w:bottom w:val="none" w:sz="0" w:space="0" w:color="auto"/>
            <w:right w:val="none" w:sz="0" w:space="0" w:color="auto"/>
          </w:divBdr>
          <w:divsChild>
            <w:div w:id="1175417754">
              <w:marLeft w:val="0"/>
              <w:marRight w:val="0"/>
              <w:marTop w:val="0"/>
              <w:marBottom w:val="0"/>
              <w:divBdr>
                <w:top w:val="none" w:sz="0" w:space="0" w:color="auto"/>
                <w:left w:val="none" w:sz="0" w:space="0" w:color="auto"/>
                <w:bottom w:val="none" w:sz="0" w:space="0" w:color="auto"/>
                <w:right w:val="none" w:sz="0" w:space="0" w:color="auto"/>
              </w:divBdr>
              <w:divsChild>
                <w:div w:id="1078403496">
                  <w:marLeft w:val="0"/>
                  <w:marRight w:val="0"/>
                  <w:marTop w:val="0"/>
                  <w:marBottom w:val="0"/>
                  <w:divBdr>
                    <w:top w:val="none" w:sz="0" w:space="0" w:color="auto"/>
                    <w:left w:val="none" w:sz="0" w:space="0" w:color="auto"/>
                    <w:bottom w:val="none" w:sz="0" w:space="0" w:color="auto"/>
                    <w:right w:val="none" w:sz="0" w:space="0" w:color="auto"/>
                  </w:divBdr>
                  <w:divsChild>
                    <w:div w:id="1343513849">
                      <w:marLeft w:val="0"/>
                      <w:marRight w:val="0"/>
                      <w:marTop w:val="0"/>
                      <w:marBottom w:val="0"/>
                      <w:divBdr>
                        <w:top w:val="none" w:sz="0" w:space="0" w:color="auto"/>
                        <w:left w:val="none" w:sz="0" w:space="0" w:color="auto"/>
                        <w:bottom w:val="none" w:sz="0" w:space="0" w:color="auto"/>
                        <w:right w:val="none" w:sz="0" w:space="0" w:color="auto"/>
                      </w:divBdr>
                      <w:divsChild>
                        <w:div w:id="1154105694">
                          <w:marLeft w:val="-225"/>
                          <w:marRight w:val="-225"/>
                          <w:marTop w:val="0"/>
                          <w:marBottom w:val="0"/>
                          <w:divBdr>
                            <w:top w:val="none" w:sz="0" w:space="0" w:color="auto"/>
                            <w:left w:val="none" w:sz="0" w:space="0" w:color="auto"/>
                            <w:bottom w:val="none" w:sz="0" w:space="0" w:color="auto"/>
                            <w:right w:val="none" w:sz="0" w:space="0" w:color="auto"/>
                          </w:divBdr>
                          <w:divsChild>
                            <w:div w:id="990988328">
                              <w:marLeft w:val="0"/>
                              <w:marRight w:val="0"/>
                              <w:marTop w:val="0"/>
                              <w:marBottom w:val="0"/>
                              <w:divBdr>
                                <w:top w:val="none" w:sz="0" w:space="0" w:color="auto"/>
                                <w:left w:val="none" w:sz="0" w:space="0" w:color="auto"/>
                                <w:bottom w:val="none" w:sz="0" w:space="0" w:color="auto"/>
                                <w:right w:val="none" w:sz="0" w:space="0" w:color="auto"/>
                              </w:divBdr>
                              <w:divsChild>
                                <w:div w:id="1908605797">
                                  <w:marLeft w:val="-225"/>
                                  <w:marRight w:val="-225"/>
                                  <w:marTop w:val="0"/>
                                  <w:marBottom w:val="0"/>
                                  <w:divBdr>
                                    <w:top w:val="none" w:sz="0" w:space="0" w:color="auto"/>
                                    <w:left w:val="none" w:sz="0" w:space="0" w:color="auto"/>
                                    <w:bottom w:val="none" w:sz="0" w:space="0" w:color="auto"/>
                                    <w:right w:val="none" w:sz="0" w:space="0" w:color="auto"/>
                                  </w:divBdr>
                                  <w:divsChild>
                                    <w:div w:id="366637394">
                                      <w:marLeft w:val="0"/>
                                      <w:marRight w:val="0"/>
                                      <w:marTop w:val="0"/>
                                      <w:marBottom w:val="0"/>
                                      <w:divBdr>
                                        <w:top w:val="none" w:sz="0" w:space="0" w:color="auto"/>
                                        <w:left w:val="none" w:sz="0" w:space="0" w:color="auto"/>
                                        <w:bottom w:val="none" w:sz="0" w:space="0" w:color="auto"/>
                                        <w:right w:val="none" w:sz="0" w:space="0" w:color="auto"/>
                                      </w:divBdr>
                                      <w:divsChild>
                                        <w:div w:id="1741901350">
                                          <w:marLeft w:val="0"/>
                                          <w:marRight w:val="0"/>
                                          <w:marTop w:val="0"/>
                                          <w:marBottom w:val="0"/>
                                          <w:divBdr>
                                            <w:top w:val="none" w:sz="0" w:space="0" w:color="auto"/>
                                            <w:left w:val="none" w:sz="0" w:space="0" w:color="auto"/>
                                            <w:bottom w:val="none" w:sz="0" w:space="0" w:color="auto"/>
                                            <w:right w:val="none" w:sz="0" w:space="0" w:color="auto"/>
                                          </w:divBdr>
                                          <w:divsChild>
                                            <w:div w:id="415051859">
                                              <w:marLeft w:val="0"/>
                                              <w:marRight w:val="0"/>
                                              <w:marTop w:val="0"/>
                                              <w:marBottom w:val="0"/>
                                              <w:divBdr>
                                                <w:top w:val="none" w:sz="0" w:space="0" w:color="auto"/>
                                                <w:left w:val="none" w:sz="0" w:space="0" w:color="auto"/>
                                                <w:bottom w:val="none" w:sz="0" w:space="0" w:color="auto"/>
                                                <w:right w:val="none" w:sz="0" w:space="0" w:color="auto"/>
                                              </w:divBdr>
                                              <w:divsChild>
                                                <w:div w:id="2121486429">
                                                  <w:marLeft w:val="0"/>
                                                  <w:marRight w:val="0"/>
                                                  <w:marTop w:val="0"/>
                                                  <w:marBottom w:val="0"/>
                                                  <w:divBdr>
                                                    <w:top w:val="none" w:sz="0" w:space="0" w:color="auto"/>
                                                    <w:left w:val="none" w:sz="0" w:space="0" w:color="auto"/>
                                                    <w:bottom w:val="none" w:sz="0" w:space="0" w:color="auto"/>
                                                    <w:right w:val="none" w:sz="0" w:space="0" w:color="auto"/>
                                                  </w:divBdr>
                                                  <w:divsChild>
                                                    <w:div w:id="18523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cyship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cyships.org.uk/what-we-do/training-in-country/renovation-projects/" TargetMode="External"/><Relationship Id="rId5" Type="http://schemas.openxmlformats.org/officeDocument/2006/relationships/hyperlink" Target="https://www.mercyships.org.uk/what-we-do/training-in-country/" TargetMode="External"/><Relationship Id="rId4" Type="http://schemas.openxmlformats.org/officeDocument/2006/relationships/hyperlink" Target="https://www.mercyships.org.uk/who-we-serve/countries-we-partner-wit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Rachel (RTH) OUH</dc:creator>
  <cp:keywords/>
  <dc:description/>
  <cp:lastModifiedBy>Stephanie Benton</cp:lastModifiedBy>
  <cp:revision>3</cp:revision>
  <dcterms:created xsi:type="dcterms:W3CDTF">2022-02-14T17:56:00Z</dcterms:created>
  <dcterms:modified xsi:type="dcterms:W3CDTF">2022-02-16T09:20:00Z</dcterms:modified>
</cp:coreProperties>
</file>