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0DFE" w14:textId="77777777" w:rsidR="00841FDE" w:rsidRDefault="00841FDE" w:rsidP="00841FDE">
      <w:pPr>
        <w:pStyle w:val="Title"/>
      </w:pPr>
      <w:r w:rsidRPr="0025064D">
        <w:t xml:space="preserve">Mr. James Hunter </w:t>
      </w:r>
    </w:p>
    <w:p w14:paraId="3F3A123B" w14:textId="386498C2" w:rsidR="0025064D" w:rsidRPr="002F46C2" w:rsidRDefault="0025064D" w:rsidP="00841FDE">
      <w:pPr>
        <w:spacing w:line="276" w:lineRule="auto"/>
        <w:jc w:val="both"/>
        <w:rPr>
          <w:rFonts w:ascii="Arial" w:hAnsi="Arial" w:cs="Arial"/>
          <w:sz w:val="20"/>
          <w:szCs w:val="20"/>
        </w:rPr>
      </w:pPr>
      <w:r w:rsidRPr="0025064D">
        <w:rPr>
          <w:rFonts w:ascii="Arial" w:hAnsi="Arial" w:cs="Arial"/>
          <w:sz w:val="20"/>
          <w:szCs w:val="20"/>
        </w:rPr>
        <w:t xml:space="preserve">Mr. James Hunter </w:t>
      </w:r>
      <w:r w:rsidRPr="002F46C2">
        <w:rPr>
          <w:rFonts w:ascii="Arial" w:hAnsi="Arial" w:cs="Arial"/>
          <w:sz w:val="20"/>
          <w:szCs w:val="20"/>
        </w:rPr>
        <w:t>is t</w:t>
      </w:r>
      <w:r w:rsidRPr="0025064D">
        <w:rPr>
          <w:rFonts w:ascii="Arial" w:hAnsi="Arial" w:cs="Arial"/>
          <w:sz w:val="20"/>
          <w:szCs w:val="20"/>
        </w:rPr>
        <w:t>he national clinical lead for Paediatric Trauma and Orthopaedic</w:t>
      </w:r>
      <w:r w:rsidR="005665AF">
        <w:rPr>
          <w:rFonts w:ascii="Arial" w:hAnsi="Arial" w:cs="Arial"/>
          <w:sz w:val="20"/>
          <w:szCs w:val="20"/>
        </w:rPr>
        <w:t xml:space="preserve"> GIRFT</w:t>
      </w:r>
      <w:r w:rsidRPr="0025064D">
        <w:rPr>
          <w:rFonts w:ascii="Arial" w:hAnsi="Arial" w:cs="Arial"/>
          <w:sz w:val="20"/>
          <w:szCs w:val="20"/>
        </w:rPr>
        <w:t xml:space="preserve"> </w:t>
      </w:r>
      <w:r w:rsidRPr="002F46C2">
        <w:rPr>
          <w:rFonts w:ascii="Arial" w:hAnsi="Arial" w:cs="Arial"/>
          <w:sz w:val="20"/>
          <w:szCs w:val="20"/>
        </w:rPr>
        <w:t xml:space="preserve">and </w:t>
      </w:r>
      <w:r w:rsidRPr="0025064D">
        <w:rPr>
          <w:rFonts w:ascii="Arial" w:hAnsi="Arial" w:cs="Arial"/>
          <w:sz w:val="20"/>
          <w:szCs w:val="20"/>
        </w:rPr>
        <w:t xml:space="preserve">works as a consultant Paediatric T&amp;O surgeon at Nottingham University Hospitals NHS Trust. He has been a consultant at Nottingham since 1995. He took a full part in the adult trauma rota for 21 years before focusing solely on children’s care. Mr. Hunter is a past president of </w:t>
      </w:r>
      <w:r w:rsidRPr="002F46C2">
        <w:rPr>
          <w:rFonts w:ascii="Arial" w:hAnsi="Arial" w:cs="Arial"/>
          <w:sz w:val="20"/>
          <w:szCs w:val="20"/>
        </w:rPr>
        <w:t>BSCOS (2010-2012)</w:t>
      </w:r>
      <w:r w:rsidRPr="0025064D">
        <w:rPr>
          <w:rFonts w:ascii="Arial" w:hAnsi="Arial" w:cs="Arial"/>
          <w:sz w:val="20"/>
          <w:szCs w:val="20"/>
        </w:rPr>
        <w:t xml:space="preserve"> and was the chairman of the AO international expert group for Paediatrics from 1997 to 2016. He was a member of the specialist advisory committee from 2013 to 2019, latterly as the lead for national recruitment of </w:t>
      </w:r>
      <w:r w:rsidRPr="002F46C2">
        <w:rPr>
          <w:rFonts w:ascii="Arial" w:hAnsi="Arial" w:cs="Arial"/>
          <w:sz w:val="20"/>
          <w:szCs w:val="20"/>
        </w:rPr>
        <w:t>orthopaedic registrars</w:t>
      </w:r>
      <w:r w:rsidRPr="0025064D">
        <w:rPr>
          <w:rFonts w:ascii="Arial" w:hAnsi="Arial" w:cs="Arial"/>
          <w:sz w:val="20"/>
          <w:szCs w:val="20"/>
        </w:rPr>
        <w:t>. He was one of the developers of the comprehensive classification of paediatric long bone fractures and has a strong interest in the treatment of simple fractures. He was one of the authors of the BOA standards on supracondylar fractures of the humerus</w:t>
      </w:r>
      <w:r w:rsidRPr="002F46C2">
        <w:rPr>
          <w:rFonts w:ascii="Arial" w:hAnsi="Arial" w:cs="Arial"/>
          <w:sz w:val="20"/>
          <w:szCs w:val="20"/>
        </w:rPr>
        <w:t xml:space="preserve"> and </w:t>
      </w:r>
      <w:r w:rsidR="003109CC" w:rsidRPr="002F46C2">
        <w:rPr>
          <w:rFonts w:ascii="Arial" w:hAnsi="Arial" w:cs="Arial"/>
          <w:sz w:val="20"/>
          <w:szCs w:val="20"/>
        </w:rPr>
        <w:t>the early management of the paediatric forearm fracture</w:t>
      </w:r>
      <w:r w:rsidRPr="0025064D">
        <w:rPr>
          <w:rFonts w:ascii="Arial" w:hAnsi="Arial" w:cs="Arial"/>
          <w:sz w:val="20"/>
          <w:szCs w:val="20"/>
        </w:rPr>
        <w:t xml:space="preserve">. </w:t>
      </w:r>
    </w:p>
    <w:p w14:paraId="674218D8" w14:textId="6DC0050F" w:rsidR="003109CC" w:rsidRPr="002F46C2" w:rsidRDefault="003109CC" w:rsidP="00841FDE">
      <w:pPr>
        <w:spacing w:line="276" w:lineRule="auto"/>
        <w:jc w:val="both"/>
        <w:rPr>
          <w:rFonts w:ascii="Arial" w:hAnsi="Arial" w:cs="Arial"/>
          <w:sz w:val="20"/>
          <w:szCs w:val="20"/>
        </w:rPr>
      </w:pPr>
    </w:p>
    <w:p w14:paraId="30273A9D" w14:textId="067A88AA" w:rsidR="003109CC" w:rsidRPr="00841FDE" w:rsidRDefault="00841FDE" w:rsidP="00841FDE">
      <w:pPr>
        <w:pStyle w:val="Title"/>
      </w:pPr>
      <w:r>
        <w:t>Abstract</w:t>
      </w:r>
    </w:p>
    <w:p w14:paraId="0398C9BB" w14:textId="565033EC" w:rsidR="006B29A9" w:rsidRPr="006B29A9" w:rsidRDefault="006B29A9" w:rsidP="00841FDE">
      <w:pPr>
        <w:spacing w:line="276" w:lineRule="auto"/>
        <w:jc w:val="both"/>
        <w:rPr>
          <w:rFonts w:ascii="Arial" w:hAnsi="Arial" w:cs="Arial"/>
          <w:sz w:val="20"/>
          <w:szCs w:val="20"/>
        </w:rPr>
      </w:pPr>
      <w:r w:rsidRPr="006B29A9">
        <w:rPr>
          <w:rFonts w:ascii="Arial" w:hAnsi="Arial" w:cs="Arial"/>
          <w:sz w:val="20"/>
          <w:szCs w:val="20"/>
        </w:rPr>
        <w:t xml:space="preserve">When I was approached by the British Society for Children's Orthopaedic Surgery (BSCOS) to apply to be the clinical lead for GIRFT in paediatric T&amp;O, I was initially reticent, wondering if GIRFT methodology would prove suitable in our specialty. My colleagues, however, were persistent and so it was in the summer of 2019 we found ourselves sifting through a number of data sources to see what would be useful to colleagues around the country. I had convinced myself that spending the years between 60 and 62 visiting children's orthopaedic units round England would be interesting and pleasurable. </w:t>
      </w:r>
      <w:r w:rsidRPr="002F46C2">
        <w:rPr>
          <w:rFonts w:ascii="Arial" w:hAnsi="Arial" w:cs="Arial"/>
          <w:sz w:val="20"/>
          <w:szCs w:val="20"/>
        </w:rPr>
        <w:t>As it turned out I sat in my office in Nottingham conducting “visits” through Teams.</w:t>
      </w:r>
    </w:p>
    <w:p w14:paraId="69018482" w14:textId="77777777" w:rsidR="003109CC" w:rsidRPr="0025064D" w:rsidRDefault="003109CC" w:rsidP="00841FDE">
      <w:pPr>
        <w:spacing w:line="276" w:lineRule="auto"/>
        <w:jc w:val="both"/>
        <w:rPr>
          <w:rFonts w:ascii="Arial" w:hAnsi="Arial" w:cs="Arial"/>
          <w:sz w:val="20"/>
          <w:szCs w:val="20"/>
        </w:rPr>
      </w:pPr>
    </w:p>
    <w:p w14:paraId="77FB269F" w14:textId="14833966" w:rsidR="006B29A9" w:rsidRPr="002F46C2" w:rsidRDefault="006B29A9" w:rsidP="00841FDE">
      <w:pPr>
        <w:spacing w:line="276" w:lineRule="auto"/>
        <w:jc w:val="both"/>
        <w:rPr>
          <w:rFonts w:ascii="Arial" w:hAnsi="Arial" w:cs="Arial"/>
          <w:sz w:val="20"/>
          <w:szCs w:val="20"/>
        </w:rPr>
      </w:pPr>
      <w:r w:rsidRPr="002F46C2">
        <w:rPr>
          <w:rFonts w:ascii="Arial" w:hAnsi="Arial" w:cs="Arial"/>
          <w:sz w:val="20"/>
          <w:szCs w:val="20"/>
        </w:rPr>
        <w:t xml:space="preserve">National data does not </w:t>
      </w:r>
      <w:r w:rsidRPr="006B29A9">
        <w:rPr>
          <w:rFonts w:ascii="Arial" w:hAnsi="Arial" w:cs="Arial"/>
          <w:sz w:val="20"/>
          <w:szCs w:val="20"/>
        </w:rPr>
        <w:t>provide significant insights into any but the most common paediatric orthopaedic conditions. For information on treating Perthes' disease and slipped upper femoral epiphysis we need to look to investigations such as the British Orthopaedic Surgery Surveillance (BOSS). There was however plenty of information on the treatment of simple fractures, and the revelation that NHS England spends as much on upper limb fractures</w:t>
      </w:r>
      <w:r w:rsidR="005665AF">
        <w:rPr>
          <w:rFonts w:ascii="Arial" w:hAnsi="Arial" w:cs="Arial"/>
          <w:sz w:val="20"/>
          <w:szCs w:val="20"/>
        </w:rPr>
        <w:t xml:space="preserve"> in children</w:t>
      </w:r>
      <w:r w:rsidRPr="006B29A9">
        <w:rPr>
          <w:rFonts w:ascii="Arial" w:hAnsi="Arial" w:cs="Arial"/>
          <w:sz w:val="20"/>
          <w:szCs w:val="20"/>
        </w:rPr>
        <w:t xml:space="preserve"> as it does on the rest of paediatric orthopaedics combined. </w:t>
      </w:r>
    </w:p>
    <w:p w14:paraId="11E0A8CD" w14:textId="72B88AB9" w:rsidR="00A10FED" w:rsidRPr="002F46C2" w:rsidRDefault="00A10FED" w:rsidP="00841FDE">
      <w:pPr>
        <w:spacing w:line="276" w:lineRule="auto"/>
        <w:jc w:val="both"/>
        <w:rPr>
          <w:rFonts w:ascii="Arial" w:hAnsi="Arial" w:cs="Arial"/>
          <w:sz w:val="20"/>
          <w:szCs w:val="20"/>
        </w:rPr>
      </w:pPr>
    </w:p>
    <w:p w14:paraId="35BF8764" w14:textId="4EA5F4E7" w:rsidR="002F46C2" w:rsidRDefault="00A10FED" w:rsidP="00841FDE">
      <w:pPr>
        <w:spacing w:line="276" w:lineRule="auto"/>
        <w:jc w:val="both"/>
        <w:rPr>
          <w:rFonts w:ascii="Arial" w:hAnsi="Arial" w:cs="Arial"/>
          <w:sz w:val="20"/>
          <w:szCs w:val="20"/>
        </w:rPr>
      </w:pPr>
      <w:r w:rsidRPr="002F46C2">
        <w:rPr>
          <w:rFonts w:ascii="Arial" w:hAnsi="Arial" w:cs="Arial"/>
          <w:sz w:val="20"/>
          <w:szCs w:val="20"/>
        </w:rPr>
        <w:t>We also found large numbers of operations being done for DDH despite the efforts being made to detect this condition early and treat it in infancy.</w:t>
      </w:r>
      <w:r w:rsidR="002F46C2" w:rsidRPr="002F46C2">
        <w:rPr>
          <w:rFonts w:ascii="Arial" w:hAnsi="Arial" w:cs="Arial"/>
          <w:sz w:val="20"/>
          <w:szCs w:val="20"/>
        </w:rPr>
        <w:t xml:space="preserve"> Changes to the NIPE pathway may smooth the referral process, but few children's orthopaedic surgeons believe they will reduce the incidence of late diagnosis and many believe that the opportunities for successful early treatment will be reduced. For these reasons we are suggesting that the appropriate authorities look again at the feasibility of universal ultrasound screening, practised in many if not most neighbouring countries in continental Europe.</w:t>
      </w:r>
    </w:p>
    <w:p w14:paraId="4FB11BAE" w14:textId="587FD347" w:rsidR="002F46C2" w:rsidRDefault="002F46C2" w:rsidP="00841FDE">
      <w:pPr>
        <w:spacing w:line="276" w:lineRule="auto"/>
        <w:jc w:val="both"/>
        <w:rPr>
          <w:rFonts w:ascii="Arial" w:hAnsi="Arial" w:cs="Arial"/>
          <w:sz w:val="20"/>
          <w:szCs w:val="20"/>
        </w:rPr>
      </w:pPr>
    </w:p>
    <w:p w14:paraId="76346D86" w14:textId="43A3FD94" w:rsidR="002F46C2" w:rsidRDefault="002F46C2" w:rsidP="00841FDE">
      <w:pPr>
        <w:spacing w:line="276" w:lineRule="auto"/>
        <w:jc w:val="both"/>
        <w:rPr>
          <w:rFonts w:ascii="Arial" w:hAnsi="Arial" w:cs="Arial"/>
          <w:sz w:val="20"/>
          <w:szCs w:val="20"/>
        </w:rPr>
      </w:pPr>
      <w:r>
        <w:rPr>
          <w:rFonts w:ascii="Arial" w:hAnsi="Arial" w:cs="Arial"/>
          <w:sz w:val="20"/>
          <w:szCs w:val="20"/>
        </w:rPr>
        <w:t>M</w:t>
      </w:r>
      <w:r w:rsidRPr="002F46C2">
        <w:rPr>
          <w:rFonts w:ascii="Arial" w:hAnsi="Arial" w:cs="Arial"/>
          <w:sz w:val="20"/>
          <w:szCs w:val="20"/>
        </w:rPr>
        <w:t xml:space="preserve">uch of the work </w:t>
      </w:r>
      <w:r>
        <w:rPr>
          <w:rFonts w:ascii="Arial" w:hAnsi="Arial" w:cs="Arial"/>
          <w:sz w:val="20"/>
          <w:szCs w:val="20"/>
        </w:rPr>
        <w:t xml:space="preserve">in paediatric orthopaedics </w:t>
      </w:r>
      <w:r w:rsidRPr="002F46C2">
        <w:rPr>
          <w:rFonts w:ascii="Arial" w:hAnsi="Arial" w:cs="Arial"/>
          <w:sz w:val="20"/>
          <w:szCs w:val="20"/>
        </w:rPr>
        <w:t>is done in outpatients rather than the operating theatre, for example the early treatment of DDH and clubfoot. Procedures done in clinic are under</w:t>
      </w:r>
      <w:r>
        <w:rPr>
          <w:rFonts w:ascii="Arial" w:hAnsi="Arial" w:cs="Arial"/>
          <w:sz w:val="20"/>
          <w:szCs w:val="20"/>
        </w:rPr>
        <w:t>-</w:t>
      </w:r>
      <w:r w:rsidRPr="002F46C2">
        <w:rPr>
          <w:rFonts w:ascii="Arial" w:hAnsi="Arial" w:cs="Arial"/>
          <w:sz w:val="20"/>
          <w:szCs w:val="20"/>
        </w:rPr>
        <w:t>recorded throughout England for the reason that, even under tariff, they were not properly rewarded. We have recommended that this be addressed.</w:t>
      </w:r>
    </w:p>
    <w:p w14:paraId="5EA16D0E" w14:textId="77777777" w:rsidR="002F46C2" w:rsidRDefault="002F46C2" w:rsidP="00841FDE">
      <w:pPr>
        <w:spacing w:line="276" w:lineRule="auto"/>
        <w:jc w:val="both"/>
        <w:rPr>
          <w:rFonts w:ascii="Arial" w:hAnsi="Arial" w:cs="Arial"/>
          <w:sz w:val="20"/>
          <w:szCs w:val="20"/>
        </w:rPr>
      </w:pPr>
    </w:p>
    <w:p w14:paraId="47AA81C0" w14:textId="2E083096" w:rsidR="002F46C2" w:rsidRDefault="002F46C2" w:rsidP="00841FDE">
      <w:pPr>
        <w:spacing w:line="276" w:lineRule="auto"/>
        <w:jc w:val="both"/>
        <w:rPr>
          <w:rFonts w:ascii="Arial" w:hAnsi="Arial" w:cs="Arial"/>
          <w:sz w:val="20"/>
          <w:szCs w:val="20"/>
        </w:rPr>
      </w:pPr>
      <w:r>
        <w:rPr>
          <w:rFonts w:ascii="Arial" w:hAnsi="Arial" w:cs="Arial"/>
          <w:sz w:val="20"/>
          <w:szCs w:val="20"/>
        </w:rPr>
        <w:t>C</w:t>
      </w:r>
      <w:r w:rsidRPr="002F46C2">
        <w:rPr>
          <w:rFonts w:ascii="Arial" w:hAnsi="Arial" w:cs="Arial"/>
          <w:sz w:val="20"/>
          <w:szCs w:val="20"/>
        </w:rPr>
        <w:t xml:space="preserve">oding both of </w:t>
      </w:r>
      <w:r>
        <w:rPr>
          <w:rFonts w:ascii="Arial" w:hAnsi="Arial" w:cs="Arial"/>
          <w:sz w:val="20"/>
          <w:szCs w:val="20"/>
        </w:rPr>
        <w:t>diagnoses</w:t>
      </w:r>
      <w:r w:rsidRPr="002F46C2">
        <w:rPr>
          <w:rFonts w:ascii="Arial" w:hAnsi="Arial" w:cs="Arial"/>
          <w:sz w:val="20"/>
          <w:szCs w:val="20"/>
        </w:rPr>
        <w:t xml:space="preserve"> and operative procedures</w:t>
      </w:r>
      <w:r>
        <w:rPr>
          <w:rFonts w:ascii="Arial" w:hAnsi="Arial" w:cs="Arial"/>
          <w:sz w:val="20"/>
          <w:szCs w:val="20"/>
        </w:rPr>
        <w:t xml:space="preserve"> is extremely variable</w:t>
      </w:r>
      <w:r w:rsidRPr="002F46C2">
        <w:rPr>
          <w:rFonts w:ascii="Arial" w:hAnsi="Arial" w:cs="Arial"/>
          <w:sz w:val="20"/>
          <w:szCs w:val="20"/>
        </w:rPr>
        <w:t>. During my visits many colleagues told me that they felt the data underestimated their activity and were able to demonstrate this through their own logbooks. There are therefore recommendations concerning the practice of coding and communication with coders so that the NHS can have access to reliable data.</w:t>
      </w:r>
    </w:p>
    <w:p w14:paraId="0B3CC5AF" w14:textId="35788039" w:rsidR="00E34D85" w:rsidRDefault="00E34D85" w:rsidP="00841FDE">
      <w:pPr>
        <w:spacing w:line="276" w:lineRule="auto"/>
        <w:jc w:val="both"/>
        <w:rPr>
          <w:rFonts w:ascii="Arial" w:hAnsi="Arial" w:cs="Arial"/>
          <w:sz w:val="20"/>
          <w:szCs w:val="20"/>
        </w:rPr>
      </w:pPr>
    </w:p>
    <w:p w14:paraId="6F4B3D5E" w14:textId="6A3192CA" w:rsidR="00E34D85" w:rsidRDefault="00E34D85" w:rsidP="00841FDE">
      <w:pPr>
        <w:spacing w:line="276" w:lineRule="auto"/>
        <w:jc w:val="both"/>
        <w:rPr>
          <w:rFonts w:ascii="Arial" w:hAnsi="Arial" w:cs="Arial"/>
          <w:sz w:val="20"/>
          <w:szCs w:val="20"/>
        </w:rPr>
      </w:pPr>
      <w:r w:rsidRPr="00E34D85">
        <w:rPr>
          <w:rFonts w:ascii="Arial" w:hAnsi="Arial" w:cs="Arial"/>
          <w:sz w:val="20"/>
          <w:szCs w:val="20"/>
        </w:rPr>
        <w:t xml:space="preserve">We did find that some trusts and surgeons were performing very low numbers of major operations. This is very similar to the findings of the GIRFT report in paediatric general surgery and urology, and represents a nettle that needs grasping. I am very conscious that centralisation of major operations would strip out the local service that is required for the bulk of paediatric orthopaedics and leave general T&amp;O colleagues less well supported for specialist children’s trauma. This is why we are </w:t>
      </w:r>
      <w:r w:rsidRPr="00E34D85">
        <w:rPr>
          <w:rFonts w:ascii="Arial" w:hAnsi="Arial" w:cs="Arial"/>
          <w:sz w:val="20"/>
          <w:szCs w:val="20"/>
        </w:rPr>
        <w:lastRenderedPageBreak/>
        <w:t xml:space="preserve">recommending carefully thought out network arrangements with input from high volume tertiary centres, accompanied by dual surgeon operating as potential solutions that do not disrupt the service. </w:t>
      </w:r>
    </w:p>
    <w:p w14:paraId="0AD92FBF" w14:textId="49095621" w:rsidR="00E34D85" w:rsidRDefault="00E34D85" w:rsidP="00841FDE">
      <w:pPr>
        <w:spacing w:line="276" w:lineRule="auto"/>
        <w:jc w:val="both"/>
        <w:rPr>
          <w:rFonts w:ascii="Arial" w:hAnsi="Arial" w:cs="Arial"/>
          <w:sz w:val="20"/>
          <w:szCs w:val="20"/>
        </w:rPr>
      </w:pPr>
    </w:p>
    <w:p w14:paraId="3AD9284E" w14:textId="15B20844" w:rsidR="002F46C2" w:rsidRPr="002F46C2" w:rsidRDefault="00E34D85" w:rsidP="00841FDE">
      <w:pPr>
        <w:spacing w:line="276" w:lineRule="auto"/>
        <w:jc w:val="both"/>
        <w:rPr>
          <w:rFonts w:ascii="Arial" w:hAnsi="Arial" w:cs="Arial"/>
          <w:sz w:val="20"/>
          <w:szCs w:val="20"/>
        </w:rPr>
      </w:pPr>
      <w:r w:rsidRPr="00E34D85">
        <w:rPr>
          <w:rFonts w:ascii="Arial" w:hAnsi="Arial" w:cs="Arial"/>
          <w:sz w:val="20"/>
          <w:szCs w:val="20"/>
        </w:rPr>
        <w:t>In the course of my visits, I saw many fine examples of high quality and innovative practice in children's T&amp;O. Many of those responsible have kindly described their work in the case studies contained in th</w:t>
      </w:r>
      <w:r>
        <w:rPr>
          <w:rFonts w:ascii="Arial" w:hAnsi="Arial" w:cs="Arial"/>
          <w:sz w:val="20"/>
          <w:szCs w:val="20"/>
        </w:rPr>
        <w:t>e</w:t>
      </w:r>
      <w:r w:rsidRPr="00E34D85">
        <w:rPr>
          <w:rFonts w:ascii="Arial" w:hAnsi="Arial" w:cs="Arial"/>
          <w:sz w:val="20"/>
          <w:szCs w:val="20"/>
        </w:rPr>
        <w:t xml:space="preserve"> report. </w:t>
      </w:r>
      <w:r>
        <w:rPr>
          <w:rFonts w:ascii="Arial" w:hAnsi="Arial" w:cs="Arial"/>
          <w:sz w:val="20"/>
          <w:szCs w:val="20"/>
        </w:rPr>
        <w:t xml:space="preserve">When it is </w:t>
      </w:r>
      <w:r w:rsidR="005665AF">
        <w:rPr>
          <w:rFonts w:ascii="Arial" w:hAnsi="Arial" w:cs="Arial"/>
          <w:sz w:val="20"/>
          <w:szCs w:val="20"/>
        </w:rPr>
        <w:t>published</w:t>
      </w:r>
      <w:r>
        <w:rPr>
          <w:rFonts w:ascii="Arial" w:hAnsi="Arial" w:cs="Arial"/>
          <w:sz w:val="20"/>
          <w:szCs w:val="20"/>
        </w:rPr>
        <w:t xml:space="preserve"> </w:t>
      </w:r>
      <w:r w:rsidRPr="00E34D85">
        <w:rPr>
          <w:rFonts w:ascii="Arial" w:hAnsi="Arial" w:cs="Arial"/>
          <w:sz w:val="20"/>
          <w:szCs w:val="20"/>
        </w:rPr>
        <w:t>I would urge readers not to skip past these</w:t>
      </w:r>
      <w:r>
        <w:rPr>
          <w:rFonts w:ascii="Arial" w:hAnsi="Arial" w:cs="Arial"/>
          <w:sz w:val="20"/>
          <w:szCs w:val="20"/>
        </w:rPr>
        <w:t>,</w:t>
      </w:r>
      <w:r w:rsidRPr="00E34D85">
        <w:rPr>
          <w:rFonts w:ascii="Arial" w:hAnsi="Arial" w:cs="Arial"/>
          <w:sz w:val="20"/>
          <w:szCs w:val="20"/>
        </w:rPr>
        <w:t xml:space="preserve"> as they contain many golden ideas that could be introduced almost anywhere without huge resource implications. </w:t>
      </w:r>
      <w:bookmarkStart w:id="0" w:name="_GoBack"/>
      <w:bookmarkEnd w:id="0"/>
    </w:p>
    <w:p w14:paraId="2CAEDBA3" w14:textId="0FB9E12C" w:rsidR="00A10FED" w:rsidRPr="006B29A9" w:rsidRDefault="00A10FED" w:rsidP="00841FDE">
      <w:pPr>
        <w:jc w:val="both"/>
        <w:rPr>
          <w:rFonts w:ascii="Arial" w:hAnsi="Arial" w:cs="Arial"/>
        </w:rPr>
      </w:pPr>
    </w:p>
    <w:p w14:paraId="5A25EC91" w14:textId="77777777" w:rsidR="00247A48" w:rsidRDefault="00247A48" w:rsidP="00841FDE">
      <w:pPr>
        <w:jc w:val="both"/>
      </w:pPr>
    </w:p>
    <w:sectPr w:rsidR="00247A48" w:rsidSect="00841F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4D"/>
    <w:rsid w:val="00175F27"/>
    <w:rsid w:val="00202F91"/>
    <w:rsid w:val="00247A48"/>
    <w:rsid w:val="0025064D"/>
    <w:rsid w:val="002F46C2"/>
    <w:rsid w:val="003109CC"/>
    <w:rsid w:val="005665AF"/>
    <w:rsid w:val="00671DE6"/>
    <w:rsid w:val="006B29A9"/>
    <w:rsid w:val="006F69C2"/>
    <w:rsid w:val="00841FDE"/>
    <w:rsid w:val="009D1BF7"/>
    <w:rsid w:val="00A10FED"/>
    <w:rsid w:val="00A71932"/>
    <w:rsid w:val="00C43039"/>
    <w:rsid w:val="00E34D85"/>
    <w:rsid w:val="00F40A8C"/>
    <w:rsid w:val="00F44C60"/>
    <w:rsid w:val="00F7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824F"/>
  <w15:chartTrackingRefBased/>
  <w15:docId w15:val="{5A3E57F3-E1E4-D546-8F50-030F9041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1F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F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902">
      <w:bodyDiv w:val="1"/>
      <w:marLeft w:val="0"/>
      <w:marRight w:val="0"/>
      <w:marTop w:val="0"/>
      <w:marBottom w:val="0"/>
      <w:divBdr>
        <w:top w:val="none" w:sz="0" w:space="0" w:color="auto"/>
        <w:left w:val="none" w:sz="0" w:space="0" w:color="auto"/>
        <w:bottom w:val="none" w:sz="0" w:space="0" w:color="auto"/>
        <w:right w:val="none" w:sz="0" w:space="0" w:color="auto"/>
      </w:divBdr>
      <w:divsChild>
        <w:div w:id="886919327">
          <w:marLeft w:val="0"/>
          <w:marRight w:val="0"/>
          <w:marTop w:val="0"/>
          <w:marBottom w:val="0"/>
          <w:divBdr>
            <w:top w:val="none" w:sz="0" w:space="0" w:color="auto"/>
            <w:left w:val="none" w:sz="0" w:space="0" w:color="auto"/>
            <w:bottom w:val="none" w:sz="0" w:space="0" w:color="auto"/>
            <w:right w:val="none" w:sz="0" w:space="0" w:color="auto"/>
          </w:divBdr>
          <w:divsChild>
            <w:div w:id="1915163530">
              <w:marLeft w:val="0"/>
              <w:marRight w:val="0"/>
              <w:marTop w:val="0"/>
              <w:marBottom w:val="0"/>
              <w:divBdr>
                <w:top w:val="none" w:sz="0" w:space="0" w:color="auto"/>
                <w:left w:val="none" w:sz="0" w:space="0" w:color="auto"/>
                <w:bottom w:val="none" w:sz="0" w:space="0" w:color="auto"/>
                <w:right w:val="none" w:sz="0" w:space="0" w:color="auto"/>
              </w:divBdr>
              <w:divsChild>
                <w:div w:id="9188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9164">
      <w:bodyDiv w:val="1"/>
      <w:marLeft w:val="0"/>
      <w:marRight w:val="0"/>
      <w:marTop w:val="0"/>
      <w:marBottom w:val="0"/>
      <w:divBdr>
        <w:top w:val="none" w:sz="0" w:space="0" w:color="auto"/>
        <w:left w:val="none" w:sz="0" w:space="0" w:color="auto"/>
        <w:bottom w:val="none" w:sz="0" w:space="0" w:color="auto"/>
        <w:right w:val="none" w:sz="0" w:space="0" w:color="auto"/>
      </w:divBdr>
      <w:divsChild>
        <w:div w:id="246547677">
          <w:marLeft w:val="0"/>
          <w:marRight w:val="0"/>
          <w:marTop w:val="0"/>
          <w:marBottom w:val="0"/>
          <w:divBdr>
            <w:top w:val="none" w:sz="0" w:space="0" w:color="auto"/>
            <w:left w:val="none" w:sz="0" w:space="0" w:color="auto"/>
            <w:bottom w:val="none" w:sz="0" w:space="0" w:color="auto"/>
            <w:right w:val="none" w:sz="0" w:space="0" w:color="auto"/>
          </w:divBdr>
          <w:divsChild>
            <w:div w:id="1700009095">
              <w:marLeft w:val="0"/>
              <w:marRight w:val="0"/>
              <w:marTop w:val="0"/>
              <w:marBottom w:val="0"/>
              <w:divBdr>
                <w:top w:val="none" w:sz="0" w:space="0" w:color="auto"/>
                <w:left w:val="none" w:sz="0" w:space="0" w:color="auto"/>
                <w:bottom w:val="none" w:sz="0" w:space="0" w:color="auto"/>
                <w:right w:val="none" w:sz="0" w:space="0" w:color="auto"/>
              </w:divBdr>
              <w:divsChild>
                <w:div w:id="1574503784">
                  <w:marLeft w:val="0"/>
                  <w:marRight w:val="0"/>
                  <w:marTop w:val="0"/>
                  <w:marBottom w:val="0"/>
                  <w:divBdr>
                    <w:top w:val="none" w:sz="0" w:space="0" w:color="auto"/>
                    <w:left w:val="none" w:sz="0" w:space="0" w:color="auto"/>
                    <w:bottom w:val="none" w:sz="0" w:space="0" w:color="auto"/>
                    <w:right w:val="none" w:sz="0" w:space="0" w:color="auto"/>
                  </w:divBdr>
                  <w:divsChild>
                    <w:div w:id="20663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7700">
      <w:bodyDiv w:val="1"/>
      <w:marLeft w:val="0"/>
      <w:marRight w:val="0"/>
      <w:marTop w:val="0"/>
      <w:marBottom w:val="0"/>
      <w:divBdr>
        <w:top w:val="none" w:sz="0" w:space="0" w:color="auto"/>
        <w:left w:val="none" w:sz="0" w:space="0" w:color="auto"/>
        <w:bottom w:val="none" w:sz="0" w:space="0" w:color="auto"/>
        <w:right w:val="none" w:sz="0" w:space="0" w:color="auto"/>
      </w:divBdr>
      <w:divsChild>
        <w:div w:id="491146003">
          <w:marLeft w:val="0"/>
          <w:marRight w:val="0"/>
          <w:marTop w:val="0"/>
          <w:marBottom w:val="0"/>
          <w:divBdr>
            <w:top w:val="none" w:sz="0" w:space="0" w:color="auto"/>
            <w:left w:val="none" w:sz="0" w:space="0" w:color="auto"/>
            <w:bottom w:val="none" w:sz="0" w:space="0" w:color="auto"/>
            <w:right w:val="none" w:sz="0" w:space="0" w:color="auto"/>
          </w:divBdr>
          <w:divsChild>
            <w:div w:id="1533565906">
              <w:marLeft w:val="0"/>
              <w:marRight w:val="0"/>
              <w:marTop w:val="0"/>
              <w:marBottom w:val="0"/>
              <w:divBdr>
                <w:top w:val="none" w:sz="0" w:space="0" w:color="auto"/>
                <w:left w:val="none" w:sz="0" w:space="0" w:color="auto"/>
                <w:bottom w:val="none" w:sz="0" w:space="0" w:color="auto"/>
                <w:right w:val="none" w:sz="0" w:space="0" w:color="auto"/>
              </w:divBdr>
              <w:divsChild>
                <w:div w:id="1805348874">
                  <w:marLeft w:val="0"/>
                  <w:marRight w:val="0"/>
                  <w:marTop w:val="0"/>
                  <w:marBottom w:val="0"/>
                  <w:divBdr>
                    <w:top w:val="none" w:sz="0" w:space="0" w:color="auto"/>
                    <w:left w:val="none" w:sz="0" w:space="0" w:color="auto"/>
                    <w:bottom w:val="none" w:sz="0" w:space="0" w:color="auto"/>
                    <w:right w:val="none" w:sz="0" w:space="0" w:color="auto"/>
                  </w:divBdr>
                  <w:divsChild>
                    <w:div w:id="2015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6105">
      <w:bodyDiv w:val="1"/>
      <w:marLeft w:val="0"/>
      <w:marRight w:val="0"/>
      <w:marTop w:val="0"/>
      <w:marBottom w:val="0"/>
      <w:divBdr>
        <w:top w:val="none" w:sz="0" w:space="0" w:color="auto"/>
        <w:left w:val="none" w:sz="0" w:space="0" w:color="auto"/>
        <w:bottom w:val="none" w:sz="0" w:space="0" w:color="auto"/>
        <w:right w:val="none" w:sz="0" w:space="0" w:color="auto"/>
      </w:divBdr>
      <w:divsChild>
        <w:div w:id="260645265">
          <w:marLeft w:val="0"/>
          <w:marRight w:val="0"/>
          <w:marTop w:val="0"/>
          <w:marBottom w:val="0"/>
          <w:divBdr>
            <w:top w:val="none" w:sz="0" w:space="0" w:color="auto"/>
            <w:left w:val="none" w:sz="0" w:space="0" w:color="auto"/>
            <w:bottom w:val="none" w:sz="0" w:space="0" w:color="auto"/>
            <w:right w:val="none" w:sz="0" w:space="0" w:color="auto"/>
          </w:divBdr>
          <w:divsChild>
            <w:div w:id="1309240268">
              <w:marLeft w:val="0"/>
              <w:marRight w:val="0"/>
              <w:marTop w:val="0"/>
              <w:marBottom w:val="0"/>
              <w:divBdr>
                <w:top w:val="none" w:sz="0" w:space="0" w:color="auto"/>
                <w:left w:val="none" w:sz="0" w:space="0" w:color="auto"/>
                <w:bottom w:val="none" w:sz="0" w:space="0" w:color="auto"/>
                <w:right w:val="none" w:sz="0" w:space="0" w:color="auto"/>
              </w:divBdr>
              <w:divsChild>
                <w:div w:id="2065517031">
                  <w:marLeft w:val="0"/>
                  <w:marRight w:val="0"/>
                  <w:marTop w:val="0"/>
                  <w:marBottom w:val="0"/>
                  <w:divBdr>
                    <w:top w:val="none" w:sz="0" w:space="0" w:color="auto"/>
                    <w:left w:val="none" w:sz="0" w:space="0" w:color="auto"/>
                    <w:bottom w:val="none" w:sz="0" w:space="0" w:color="auto"/>
                    <w:right w:val="none" w:sz="0" w:space="0" w:color="auto"/>
                  </w:divBdr>
                  <w:divsChild>
                    <w:div w:id="2123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7314">
      <w:bodyDiv w:val="1"/>
      <w:marLeft w:val="0"/>
      <w:marRight w:val="0"/>
      <w:marTop w:val="0"/>
      <w:marBottom w:val="0"/>
      <w:divBdr>
        <w:top w:val="none" w:sz="0" w:space="0" w:color="auto"/>
        <w:left w:val="none" w:sz="0" w:space="0" w:color="auto"/>
        <w:bottom w:val="none" w:sz="0" w:space="0" w:color="auto"/>
        <w:right w:val="none" w:sz="0" w:space="0" w:color="auto"/>
      </w:divBdr>
      <w:divsChild>
        <w:div w:id="1896775347">
          <w:marLeft w:val="0"/>
          <w:marRight w:val="0"/>
          <w:marTop w:val="0"/>
          <w:marBottom w:val="0"/>
          <w:divBdr>
            <w:top w:val="none" w:sz="0" w:space="0" w:color="auto"/>
            <w:left w:val="none" w:sz="0" w:space="0" w:color="auto"/>
            <w:bottom w:val="none" w:sz="0" w:space="0" w:color="auto"/>
            <w:right w:val="none" w:sz="0" w:space="0" w:color="auto"/>
          </w:divBdr>
          <w:divsChild>
            <w:div w:id="1979602493">
              <w:marLeft w:val="0"/>
              <w:marRight w:val="0"/>
              <w:marTop w:val="0"/>
              <w:marBottom w:val="0"/>
              <w:divBdr>
                <w:top w:val="none" w:sz="0" w:space="0" w:color="auto"/>
                <w:left w:val="none" w:sz="0" w:space="0" w:color="auto"/>
                <w:bottom w:val="none" w:sz="0" w:space="0" w:color="auto"/>
                <w:right w:val="none" w:sz="0" w:space="0" w:color="auto"/>
              </w:divBdr>
              <w:divsChild>
                <w:div w:id="959531259">
                  <w:marLeft w:val="0"/>
                  <w:marRight w:val="0"/>
                  <w:marTop w:val="0"/>
                  <w:marBottom w:val="0"/>
                  <w:divBdr>
                    <w:top w:val="none" w:sz="0" w:space="0" w:color="auto"/>
                    <w:left w:val="none" w:sz="0" w:space="0" w:color="auto"/>
                    <w:bottom w:val="none" w:sz="0" w:space="0" w:color="auto"/>
                    <w:right w:val="none" w:sz="0" w:space="0" w:color="auto"/>
                  </w:divBdr>
                  <w:divsChild>
                    <w:div w:id="458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4274">
      <w:bodyDiv w:val="1"/>
      <w:marLeft w:val="0"/>
      <w:marRight w:val="0"/>
      <w:marTop w:val="0"/>
      <w:marBottom w:val="0"/>
      <w:divBdr>
        <w:top w:val="none" w:sz="0" w:space="0" w:color="auto"/>
        <w:left w:val="none" w:sz="0" w:space="0" w:color="auto"/>
        <w:bottom w:val="none" w:sz="0" w:space="0" w:color="auto"/>
        <w:right w:val="none" w:sz="0" w:space="0" w:color="auto"/>
      </w:divBdr>
      <w:divsChild>
        <w:div w:id="1768650419">
          <w:marLeft w:val="0"/>
          <w:marRight w:val="0"/>
          <w:marTop w:val="0"/>
          <w:marBottom w:val="0"/>
          <w:divBdr>
            <w:top w:val="none" w:sz="0" w:space="0" w:color="auto"/>
            <w:left w:val="none" w:sz="0" w:space="0" w:color="auto"/>
            <w:bottom w:val="none" w:sz="0" w:space="0" w:color="auto"/>
            <w:right w:val="none" w:sz="0" w:space="0" w:color="auto"/>
          </w:divBdr>
          <w:divsChild>
            <w:div w:id="929777618">
              <w:marLeft w:val="0"/>
              <w:marRight w:val="0"/>
              <w:marTop w:val="0"/>
              <w:marBottom w:val="0"/>
              <w:divBdr>
                <w:top w:val="none" w:sz="0" w:space="0" w:color="auto"/>
                <w:left w:val="none" w:sz="0" w:space="0" w:color="auto"/>
                <w:bottom w:val="none" w:sz="0" w:space="0" w:color="auto"/>
                <w:right w:val="none" w:sz="0" w:space="0" w:color="auto"/>
              </w:divBdr>
              <w:divsChild>
                <w:div w:id="9459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5060">
      <w:bodyDiv w:val="1"/>
      <w:marLeft w:val="0"/>
      <w:marRight w:val="0"/>
      <w:marTop w:val="0"/>
      <w:marBottom w:val="0"/>
      <w:divBdr>
        <w:top w:val="none" w:sz="0" w:space="0" w:color="auto"/>
        <w:left w:val="none" w:sz="0" w:space="0" w:color="auto"/>
        <w:bottom w:val="none" w:sz="0" w:space="0" w:color="auto"/>
        <w:right w:val="none" w:sz="0" w:space="0" w:color="auto"/>
      </w:divBdr>
      <w:divsChild>
        <w:div w:id="1502967332">
          <w:marLeft w:val="0"/>
          <w:marRight w:val="0"/>
          <w:marTop w:val="0"/>
          <w:marBottom w:val="0"/>
          <w:divBdr>
            <w:top w:val="none" w:sz="0" w:space="0" w:color="auto"/>
            <w:left w:val="none" w:sz="0" w:space="0" w:color="auto"/>
            <w:bottom w:val="none" w:sz="0" w:space="0" w:color="auto"/>
            <w:right w:val="none" w:sz="0" w:space="0" w:color="auto"/>
          </w:divBdr>
          <w:divsChild>
            <w:div w:id="336420860">
              <w:marLeft w:val="0"/>
              <w:marRight w:val="0"/>
              <w:marTop w:val="0"/>
              <w:marBottom w:val="0"/>
              <w:divBdr>
                <w:top w:val="none" w:sz="0" w:space="0" w:color="auto"/>
                <w:left w:val="none" w:sz="0" w:space="0" w:color="auto"/>
                <w:bottom w:val="none" w:sz="0" w:space="0" w:color="auto"/>
                <w:right w:val="none" w:sz="0" w:space="0" w:color="auto"/>
              </w:divBdr>
              <w:divsChild>
                <w:div w:id="1816948687">
                  <w:marLeft w:val="0"/>
                  <w:marRight w:val="0"/>
                  <w:marTop w:val="0"/>
                  <w:marBottom w:val="0"/>
                  <w:divBdr>
                    <w:top w:val="none" w:sz="0" w:space="0" w:color="auto"/>
                    <w:left w:val="none" w:sz="0" w:space="0" w:color="auto"/>
                    <w:bottom w:val="none" w:sz="0" w:space="0" w:color="auto"/>
                    <w:right w:val="none" w:sz="0" w:space="0" w:color="auto"/>
                  </w:divBdr>
                  <w:divsChild>
                    <w:div w:id="1016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066">
      <w:bodyDiv w:val="1"/>
      <w:marLeft w:val="0"/>
      <w:marRight w:val="0"/>
      <w:marTop w:val="0"/>
      <w:marBottom w:val="0"/>
      <w:divBdr>
        <w:top w:val="none" w:sz="0" w:space="0" w:color="auto"/>
        <w:left w:val="none" w:sz="0" w:space="0" w:color="auto"/>
        <w:bottom w:val="none" w:sz="0" w:space="0" w:color="auto"/>
        <w:right w:val="none" w:sz="0" w:space="0" w:color="auto"/>
      </w:divBdr>
      <w:divsChild>
        <w:div w:id="159732911">
          <w:marLeft w:val="0"/>
          <w:marRight w:val="0"/>
          <w:marTop w:val="0"/>
          <w:marBottom w:val="0"/>
          <w:divBdr>
            <w:top w:val="none" w:sz="0" w:space="0" w:color="auto"/>
            <w:left w:val="none" w:sz="0" w:space="0" w:color="auto"/>
            <w:bottom w:val="none" w:sz="0" w:space="0" w:color="auto"/>
            <w:right w:val="none" w:sz="0" w:space="0" w:color="auto"/>
          </w:divBdr>
          <w:divsChild>
            <w:div w:id="2095086651">
              <w:marLeft w:val="0"/>
              <w:marRight w:val="0"/>
              <w:marTop w:val="0"/>
              <w:marBottom w:val="0"/>
              <w:divBdr>
                <w:top w:val="none" w:sz="0" w:space="0" w:color="auto"/>
                <w:left w:val="none" w:sz="0" w:space="0" w:color="auto"/>
                <w:bottom w:val="none" w:sz="0" w:space="0" w:color="auto"/>
                <w:right w:val="none" w:sz="0" w:space="0" w:color="auto"/>
              </w:divBdr>
              <w:divsChild>
                <w:div w:id="1534659094">
                  <w:marLeft w:val="0"/>
                  <w:marRight w:val="0"/>
                  <w:marTop w:val="0"/>
                  <w:marBottom w:val="0"/>
                  <w:divBdr>
                    <w:top w:val="none" w:sz="0" w:space="0" w:color="auto"/>
                    <w:left w:val="none" w:sz="0" w:space="0" w:color="auto"/>
                    <w:bottom w:val="none" w:sz="0" w:space="0" w:color="auto"/>
                    <w:right w:val="none" w:sz="0" w:space="0" w:color="auto"/>
                  </w:divBdr>
                  <w:divsChild>
                    <w:div w:id="20866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33271">
      <w:bodyDiv w:val="1"/>
      <w:marLeft w:val="0"/>
      <w:marRight w:val="0"/>
      <w:marTop w:val="0"/>
      <w:marBottom w:val="0"/>
      <w:divBdr>
        <w:top w:val="none" w:sz="0" w:space="0" w:color="auto"/>
        <w:left w:val="none" w:sz="0" w:space="0" w:color="auto"/>
        <w:bottom w:val="none" w:sz="0" w:space="0" w:color="auto"/>
        <w:right w:val="none" w:sz="0" w:space="0" w:color="auto"/>
      </w:divBdr>
      <w:divsChild>
        <w:div w:id="1775780595">
          <w:marLeft w:val="0"/>
          <w:marRight w:val="0"/>
          <w:marTop w:val="0"/>
          <w:marBottom w:val="0"/>
          <w:divBdr>
            <w:top w:val="none" w:sz="0" w:space="0" w:color="auto"/>
            <w:left w:val="none" w:sz="0" w:space="0" w:color="auto"/>
            <w:bottom w:val="none" w:sz="0" w:space="0" w:color="auto"/>
            <w:right w:val="none" w:sz="0" w:space="0" w:color="auto"/>
          </w:divBdr>
          <w:divsChild>
            <w:div w:id="979648232">
              <w:marLeft w:val="0"/>
              <w:marRight w:val="0"/>
              <w:marTop w:val="0"/>
              <w:marBottom w:val="0"/>
              <w:divBdr>
                <w:top w:val="none" w:sz="0" w:space="0" w:color="auto"/>
                <w:left w:val="none" w:sz="0" w:space="0" w:color="auto"/>
                <w:bottom w:val="none" w:sz="0" w:space="0" w:color="auto"/>
                <w:right w:val="none" w:sz="0" w:space="0" w:color="auto"/>
              </w:divBdr>
              <w:divsChild>
                <w:div w:id="984118378">
                  <w:marLeft w:val="0"/>
                  <w:marRight w:val="0"/>
                  <w:marTop w:val="0"/>
                  <w:marBottom w:val="0"/>
                  <w:divBdr>
                    <w:top w:val="none" w:sz="0" w:space="0" w:color="auto"/>
                    <w:left w:val="none" w:sz="0" w:space="0" w:color="auto"/>
                    <w:bottom w:val="none" w:sz="0" w:space="0" w:color="auto"/>
                    <w:right w:val="none" w:sz="0" w:space="0" w:color="auto"/>
                  </w:divBdr>
                  <w:divsChild>
                    <w:div w:id="2072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713119">
          <w:marLeft w:val="0"/>
          <w:marRight w:val="0"/>
          <w:marTop w:val="0"/>
          <w:marBottom w:val="0"/>
          <w:divBdr>
            <w:top w:val="none" w:sz="0" w:space="0" w:color="auto"/>
            <w:left w:val="none" w:sz="0" w:space="0" w:color="auto"/>
            <w:bottom w:val="none" w:sz="0" w:space="0" w:color="auto"/>
            <w:right w:val="none" w:sz="0" w:space="0" w:color="auto"/>
          </w:divBdr>
          <w:divsChild>
            <w:div w:id="1970696859">
              <w:marLeft w:val="0"/>
              <w:marRight w:val="0"/>
              <w:marTop w:val="0"/>
              <w:marBottom w:val="0"/>
              <w:divBdr>
                <w:top w:val="none" w:sz="0" w:space="0" w:color="auto"/>
                <w:left w:val="none" w:sz="0" w:space="0" w:color="auto"/>
                <w:bottom w:val="none" w:sz="0" w:space="0" w:color="auto"/>
                <w:right w:val="none" w:sz="0" w:space="0" w:color="auto"/>
              </w:divBdr>
              <w:divsChild>
                <w:div w:id="464852289">
                  <w:marLeft w:val="0"/>
                  <w:marRight w:val="0"/>
                  <w:marTop w:val="0"/>
                  <w:marBottom w:val="0"/>
                  <w:divBdr>
                    <w:top w:val="none" w:sz="0" w:space="0" w:color="auto"/>
                    <w:left w:val="none" w:sz="0" w:space="0" w:color="auto"/>
                    <w:bottom w:val="none" w:sz="0" w:space="0" w:color="auto"/>
                    <w:right w:val="none" w:sz="0" w:space="0" w:color="auto"/>
                  </w:divBdr>
                  <w:divsChild>
                    <w:div w:id="466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Hunter</dc:creator>
  <cp:keywords/>
  <dc:description/>
  <cp:lastModifiedBy>Stephanie Benton</cp:lastModifiedBy>
  <cp:revision>3</cp:revision>
  <dcterms:created xsi:type="dcterms:W3CDTF">2022-02-11T11:39:00Z</dcterms:created>
  <dcterms:modified xsi:type="dcterms:W3CDTF">2022-02-16T09:18:00Z</dcterms:modified>
</cp:coreProperties>
</file>