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B64EA" w14:textId="77777777" w:rsidR="00DF1241" w:rsidRDefault="00DF1241" w:rsidP="00DF1241">
      <w:pPr>
        <w:widowControl w:val="0"/>
        <w:autoSpaceDE w:val="0"/>
        <w:autoSpaceDN w:val="0"/>
        <w:adjustRightInd w:val="0"/>
        <w:rPr>
          <w:rFonts w:ascii="Cambria" w:hAnsi="Cambria" w:cs="Calibri"/>
        </w:rPr>
      </w:pPr>
      <w:bookmarkStart w:id="0" w:name="_GoBack"/>
      <w:bookmarkEnd w:id="0"/>
      <w:r>
        <w:rPr>
          <w:rFonts w:ascii="Calibri" w:hAnsi="Calibri" w:cs="Calibri"/>
          <w:b/>
          <w:bCs/>
          <w:i/>
          <w:iCs/>
          <w:lang w:val="en-US"/>
        </w:rPr>
        <w:t>Julian Hendy</w:t>
      </w:r>
      <w:r>
        <w:rPr>
          <w:rFonts w:ascii="Calibri" w:hAnsi="Calibri" w:cs="Calibri"/>
          <w:i/>
          <w:iCs/>
          <w:lang w:val="en-US"/>
        </w:rPr>
        <w:t xml:space="preserve"> </w:t>
      </w:r>
      <w:r>
        <w:rPr>
          <w:rFonts w:ascii="Calibri" w:hAnsi="Calibri" w:cs="Calibri"/>
          <w:b/>
          <w:bCs/>
          <w:i/>
          <w:iCs/>
          <w:lang w:val="en-US"/>
        </w:rPr>
        <w:t>- Hundred Families</w:t>
      </w:r>
      <w:r>
        <w:rPr>
          <w:rFonts w:ascii="Calibri" w:hAnsi="Calibri" w:cs="Calibri"/>
          <w:lang w:val="en-US"/>
        </w:rPr>
        <w:t> </w:t>
      </w:r>
    </w:p>
    <w:p w14:paraId="055B55B4" w14:textId="77777777" w:rsidR="00DF1241" w:rsidRDefault="00DF1241" w:rsidP="00DF1241">
      <w:pPr>
        <w:widowControl w:val="0"/>
        <w:autoSpaceDE w:val="0"/>
        <w:autoSpaceDN w:val="0"/>
        <w:adjustRightInd w:val="0"/>
        <w:rPr>
          <w:rFonts w:ascii="Cambria" w:hAnsi="Cambria" w:cs="Calibri"/>
        </w:rPr>
      </w:pPr>
      <w:r>
        <w:rPr>
          <w:rFonts w:ascii="Calibri" w:hAnsi="Calibri" w:cs="Calibri"/>
          <w:i/>
          <w:iCs/>
          <w:lang w:val="en-US"/>
        </w:rPr>
        <w:t>Julian Hendy is an award-winning documentary filmmaker and investigative journalist. He is the founder of the Hundred Families charity, which supports and advocates for families across the UK bereaved by homicides by people with mental illness. Hundred Families works with the NHS, Ministry of Justice, and others to prevent further tragedies, and provides evidence and training to promote lasting improvements in services.  </w:t>
      </w:r>
      <w:r>
        <w:rPr>
          <w:rFonts w:ascii="Calibri" w:hAnsi="Calibri" w:cs="Calibri"/>
          <w:lang w:val="en-US"/>
        </w:rPr>
        <w:t> </w:t>
      </w:r>
    </w:p>
    <w:p w14:paraId="1BF39510" w14:textId="77777777" w:rsidR="00DF1241" w:rsidRDefault="001E5649" w:rsidP="00DF1241">
      <w:pPr>
        <w:rPr>
          <w:rFonts w:ascii="Cambria" w:hAnsi="Cambria" w:cs="Calibri"/>
        </w:rPr>
      </w:pPr>
      <w:hyperlink r:id="rId4" w:history="1">
        <w:r w:rsidR="00DF1241">
          <w:rPr>
            <w:rStyle w:val="Hyperlink"/>
            <w:rFonts w:ascii="Calibri" w:hAnsi="Calibri" w:cs="Calibri"/>
            <w:i/>
            <w:iCs/>
            <w:color w:val="0B4CB4"/>
            <w:lang w:val="en-US"/>
          </w:rPr>
          <w:t>http://www.hundredfamilies.org</w:t>
        </w:r>
      </w:hyperlink>
      <w:r w:rsidR="00DF1241">
        <w:rPr>
          <w:rFonts w:ascii="Calibri" w:hAnsi="Calibri" w:cs="Calibri"/>
          <w:i/>
          <w:iCs/>
          <w:color w:val="0B4CB4"/>
          <w:u w:val="single" w:color="0B4CB4"/>
          <w:lang w:val="en-US"/>
        </w:rPr>
        <w:t> </w:t>
      </w:r>
    </w:p>
    <w:p w14:paraId="456BA24F" w14:textId="77777777" w:rsidR="00F2184D" w:rsidRPr="00DF1241" w:rsidRDefault="00F2184D" w:rsidP="00DF1241"/>
    <w:sectPr w:rsidR="00F2184D" w:rsidRPr="00DF12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4D"/>
    <w:rsid w:val="000D7CDF"/>
    <w:rsid w:val="001A4FE5"/>
    <w:rsid w:val="001E5649"/>
    <w:rsid w:val="002C58BC"/>
    <w:rsid w:val="007F4032"/>
    <w:rsid w:val="008F6EE5"/>
    <w:rsid w:val="00D33C5B"/>
    <w:rsid w:val="00DF1241"/>
    <w:rsid w:val="00F21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C23A"/>
  <w15:chartTrackingRefBased/>
  <w15:docId w15:val="{34E5D7A7-DFD7-481B-B9A8-7893CEB6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24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12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8284">
      <w:bodyDiv w:val="1"/>
      <w:marLeft w:val="0"/>
      <w:marRight w:val="0"/>
      <w:marTop w:val="0"/>
      <w:marBottom w:val="0"/>
      <w:divBdr>
        <w:top w:val="none" w:sz="0" w:space="0" w:color="auto"/>
        <w:left w:val="none" w:sz="0" w:space="0" w:color="auto"/>
        <w:bottom w:val="none" w:sz="0" w:space="0" w:color="auto"/>
        <w:right w:val="none" w:sz="0" w:space="0" w:color="auto"/>
      </w:divBdr>
    </w:div>
    <w:div w:id="16725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undredfamil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Barber</dc:creator>
  <cp:keywords/>
  <dc:description/>
  <cp:lastModifiedBy>Jess Bailes</cp:lastModifiedBy>
  <cp:revision>2</cp:revision>
  <dcterms:created xsi:type="dcterms:W3CDTF">2021-02-16T13:32:00Z</dcterms:created>
  <dcterms:modified xsi:type="dcterms:W3CDTF">2021-02-16T13:32:00Z</dcterms:modified>
</cp:coreProperties>
</file>