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47" w:rsidRDefault="00C22D20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1084580" cy="1873250"/>
            <wp:effectExtent l="0" t="0" r="1270" b="0"/>
            <wp:wrapTight wrapText="bothSides">
              <wp:wrapPolygon edited="0">
                <wp:start x="0" y="0"/>
                <wp:lineTo x="0" y="21307"/>
                <wp:lineTo x="21246" y="21307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66" cy="1887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0B9" w:rsidRPr="000970B9">
        <w:rPr>
          <w:b/>
        </w:rPr>
        <w:t>Biography</w:t>
      </w:r>
      <w:r w:rsidR="00773486">
        <w:rPr>
          <w:b/>
        </w:rPr>
        <w:t>- Priti Patel, Integrated Care Pharmacist</w:t>
      </w:r>
      <w:r w:rsidR="008E2187">
        <w:rPr>
          <w:b/>
        </w:rPr>
        <w:t>, Guy`s and St. Thomas` NHS Foundation Trust</w:t>
      </w:r>
    </w:p>
    <w:p w:rsidR="00A278D1" w:rsidRDefault="00A278D1">
      <w:pPr>
        <w:rPr>
          <w:b/>
        </w:rPr>
      </w:pPr>
    </w:p>
    <w:p w:rsidR="00773486" w:rsidRDefault="000970B9" w:rsidP="000970B9">
      <w:pPr>
        <w:jc w:val="both"/>
      </w:pPr>
      <w:r>
        <w:t xml:space="preserve">Currently I am a Pharmacist working with older people in integrated care services at Guy`s and St. </w:t>
      </w:r>
      <w:r w:rsidR="006740B6">
        <w:t>Thomas’</w:t>
      </w:r>
      <w:r>
        <w:t xml:space="preserve"> NHS Foundation Trust.  </w:t>
      </w:r>
      <w:r w:rsidR="00EB1A2F">
        <w:t xml:space="preserve"> I have worked in the NHS as a Clinical </w:t>
      </w:r>
      <w:r w:rsidR="00D06313">
        <w:t xml:space="preserve">Pharmacist for nearly 15 years. Previous post graduate studies have included </w:t>
      </w:r>
      <w:r w:rsidR="00EB1A2F">
        <w:t>the clinical diploma</w:t>
      </w:r>
      <w:r w:rsidR="000B1CC3">
        <w:t xml:space="preserve"> (</w:t>
      </w:r>
      <w:r w:rsidR="00D06313">
        <w:t>UCL</w:t>
      </w:r>
      <w:r w:rsidR="000B1CC3">
        <w:t>)</w:t>
      </w:r>
      <w:r w:rsidR="00EB1A2F">
        <w:t xml:space="preserve">, </w:t>
      </w:r>
      <w:r w:rsidR="00D06313">
        <w:t>independent prescribing</w:t>
      </w:r>
      <w:r w:rsidR="000B1CC3">
        <w:t xml:space="preserve"> (LSBU)</w:t>
      </w:r>
      <w:r w:rsidR="00EB1A2F">
        <w:t xml:space="preserve"> a</w:t>
      </w:r>
      <w:r w:rsidR="00D06313">
        <w:t>nd an</w:t>
      </w:r>
      <w:r w:rsidR="00EB1A2F">
        <w:t xml:space="preserve"> accredited Royal College of Nursing (RCN) physical assessment skill</w:t>
      </w:r>
      <w:r w:rsidR="00D06313">
        <w:t>s</w:t>
      </w:r>
      <w:r w:rsidR="00EB1A2F">
        <w:t xml:space="preserve"> workshop.  </w:t>
      </w:r>
      <w:r>
        <w:t xml:space="preserve">My previous experience includes working in the acute </w:t>
      </w:r>
      <w:r w:rsidR="000B1CC3">
        <w:t xml:space="preserve">hospital </w:t>
      </w:r>
      <w:r>
        <w:t>setting, rehabilitation services for older people, palliative care, care homes and hospital at home services. This bread</w:t>
      </w:r>
      <w:r w:rsidR="000B1CC3">
        <w:t>th of Pharmacist experience has</w:t>
      </w:r>
      <w:r>
        <w:t xml:space="preserve"> given me the skills to work with</w:t>
      </w:r>
      <w:r w:rsidR="000B1CC3">
        <w:t xml:space="preserve">in my current </w:t>
      </w:r>
      <w:r>
        <w:t>role</w:t>
      </w:r>
      <w:r w:rsidR="00EB1A2F">
        <w:t xml:space="preserve">, </w:t>
      </w:r>
      <w:r>
        <w:t xml:space="preserve">reviewing frail housebound patients. Polypharmacy and frailty are key areas which I am focused upon, working closely with General Practitioners and a wider acute and community </w:t>
      </w:r>
      <w:r w:rsidR="00EB1A2F">
        <w:t>multidisciplinary</w:t>
      </w:r>
      <w:r w:rsidR="003359EB">
        <w:t xml:space="preserve"> teams</w:t>
      </w:r>
      <w:r w:rsidR="00EB1A2F">
        <w:t xml:space="preserve"> (</w:t>
      </w:r>
      <w:r>
        <w:t>MDT</w:t>
      </w:r>
      <w:r w:rsidR="00EB1A2F">
        <w:t>)</w:t>
      </w:r>
      <w:r>
        <w:t xml:space="preserve"> to review these patients and give the best possible outcomes</w:t>
      </w:r>
      <w:r w:rsidR="00EB1A2F">
        <w:t>. I have also taught sessions relating to older people and medicines optimisation for healthcare professional</w:t>
      </w:r>
      <w:r w:rsidR="000B1CC3">
        <w:t>s studying various post graduate courses</w:t>
      </w:r>
      <w:r w:rsidR="00EB1A2F">
        <w:t>.</w:t>
      </w:r>
    </w:p>
    <w:p w:rsidR="00EB1A2F" w:rsidRDefault="00EB1A2F">
      <w:pPr>
        <w:jc w:val="both"/>
      </w:pPr>
      <w:bookmarkStart w:id="0" w:name="_GoBack"/>
      <w:bookmarkEnd w:id="0"/>
    </w:p>
    <w:sectPr w:rsidR="00EB1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B9"/>
    <w:rsid w:val="00034BB1"/>
    <w:rsid w:val="000970B9"/>
    <w:rsid w:val="000A5592"/>
    <w:rsid w:val="000A6276"/>
    <w:rsid w:val="000B1CC3"/>
    <w:rsid w:val="000C3F43"/>
    <w:rsid w:val="002726CF"/>
    <w:rsid w:val="00327BDB"/>
    <w:rsid w:val="003359EB"/>
    <w:rsid w:val="00453E28"/>
    <w:rsid w:val="005338F1"/>
    <w:rsid w:val="00542918"/>
    <w:rsid w:val="00542A74"/>
    <w:rsid w:val="0055230C"/>
    <w:rsid w:val="005D3686"/>
    <w:rsid w:val="006740B6"/>
    <w:rsid w:val="006D6D47"/>
    <w:rsid w:val="007456CB"/>
    <w:rsid w:val="00773486"/>
    <w:rsid w:val="007D74C1"/>
    <w:rsid w:val="00860593"/>
    <w:rsid w:val="008E2187"/>
    <w:rsid w:val="00A278D1"/>
    <w:rsid w:val="00B25D63"/>
    <w:rsid w:val="00B50F8D"/>
    <w:rsid w:val="00BC4108"/>
    <w:rsid w:val="00C00AF9"/>
    <w:rsid w:val="00C22D20"/>
    <w:rsid w:val="00C42766"/>
    <w:rsid w:val="00D00AEE"/>
    <w:rsid w:val="00D06313"/>
    <w:rsid w:val="00D83281"/>
    <w:rsid w:val="00E134EF"/>
    <w:rsid w:val="00E94675"/>
    <w:rsid w:val="00EB1A2F"/>
    <w:rsid w:val="00EC4DF1"/>
    <w:rsid w:val="00ED1799"/>
    <w:rsid w:val="00F95498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7DFB2-E3C7-4363-80F9-9E23575E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 Priti</dc:creator>
  <cp:keywords/>
  <dc:description/>
  <cp:lastModifiedBy>Patel Priti</cp:lastModifiedBy>
  <cp:revision>40</cp:revision>
  <dcterms:created xsi:type="dcterms:W3CDTF">2022-01-31T12:11:00Z</dcterms:created>
  <dcterms:modified xsi:type="dcterms:W3CDTF">2022-02-08T12:47:00Z</dcterms:modified>
</cp:coreProperties>
</file>