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1C" w:rsidRDefault="00C8011C" w:rsidP="00C8011C">
      <w:pPr>
        <w:jc w:val="both"/>
        <w:rPr>
          <w:b/>
          <w:bCs/>
          <w:color w:val="80439D"/>
        </w:rPr>
      </w:pPr>
      <w:r>
        <w:rPr>
          <w:b/>
          <w:bCs/>
          <w:color w:val="80439D"/>
          <w:sz w:val="28"/>
          <w:szCs w:val="28"/>
        </w:rPr>
        <w:t>Dr E</w:t>
      </w:r>
      <w:r>
        <w:rPr>
          <w:b/>
          <w:bCs/>
          <w:color w:val="7030A0"/>
          <w:sz w:val="28"/>
          <w:szCs w:val="28"/>
        </w:rPr>
        <w:t>len</w:t>
      </w:r>
      <w:r>
        <w:rPr>
          <w:b/>
          <w:bCs/>
          <w:color w:val="80439D"/>
          <w:sz w:val="28"/>
          <w:szCs w:val="28"/>
        </w:rPr>
        <w:t xml:space="preserve">i </w:t>
      </w:r>
      <w:proofErr w:type="spellStart"/>
      <w:r>
        <w:rPr>
          <w:b/>
          <w:bCs/>
          <w:color w:val="80439D"/>
          <w:sz w:val="28"/>
          <w:szCs w:val="28"/>
        </w:rPr>
        <w:t>Fixter</w:t>
      </w:r>
      <w:proofErr w:type="spellEnd"/>
      <w:r>
        <w:rPr>
          <w:b/>
          <w:bCs/>
          <w:color w:val="80439D"/>
          <w:sz w:val="28"/>
          <w:szCs w:val="28"/>
        </w:rPr>
        <w:t xml:space="preserve"> </w:t>
      </w:r>
      <w:r>
        <w:rPr>
          <w:b/>
          <w:bCs/>
          <w:color w:val="7030A0"/>
          <w:sz w:val="28"/>
          <w:szCs w:val="28"/>
        </w:rPr>
        <w:t xml:space="preserve">MBBS </w:t>
      </w:r>
      <w:proofErr w:type="spellStart"/>
      <w:r>
        <w:rPr>
          <w:b/>
          <w:bCs/>
          <w:color w:val="7030A0"/>
          <w:sz w:val="28"/>
          <w:szCs w:val="28"/>
        </w:rPr>
        <w:t>MRCPsych</w:t>
      </w:r>
      <w:proofErr w:type="spellEnd"/>
    </w:p>
    <w:p w:rsidR="00C8011C" w:rsidRDefault="00C8011C" w:rsidP="00C8011C">
      <w:pPr>
        <w:jc w:val="both"/>
        <w:rPr>
          <w:b/>
          <w:bCs/>
        </w:rPr>
      </w:pPr>
      <w:r>
        <w:rPr>
          <w:b/>
          <w:bCs/>
        </w:rPr>
        <w:t>Consultant, older people psychiatry</w:t>
      </w:r>
    </w:p>
    <w:p w:rsidR="00C8011C" w:rsidRDefault="00C8011C" w:rsidP="00C8011C">
      <w:pPr>
        <w:jc w:val="both"/>
        <w:rPr>
          <w:b/>
          <w:bCs/>
        </w:rPr>
      </w:pPr>
      <w:r>
        <w:rPr>
          <w:b/>
          <w:bCs/>
        </w:rPr>
        <w:t xml:space="preserve">Tees </w:t>
      </w:r>
      <w:proofErr w:type="spellStart"/>
      <w:r>
        <w:rPr>
          <w:b/>
          <w:bCs/>
        </w:rPr>
        <w:t>Esk</w:t>
      </w:r>
      <w:proofErr w:type="spellEnd"/>
      <w:r>
        <w:rPr>
          <w:b/>
          <w:bCs/>
        </w:rPr>
        <w:t xml:space="preserve"> Wear Valley NHS Foundation Trust</w:t>
      </w:r>
    </w:p>
    <w:p w:rsidR="00C8011C" w:rsidRDefault="00C8011C" w:rsidP="00C8011C">
      <w:pPr>
        <w:jc w:val="both"/>
      </w:pPr>
      <w:r>
        <w:t xml:space="preserve">Eleni </w:t>
      </w:r>
      <w:proofErr w:type="spellStart"/>
      <w:r>
        <w:t>Fixter</w:t>
      </w:r>
      <w:proofErr w:type="spellEnd"/>
      <w:r>
        <w:t xml:space="preserve"> is a consultant in TEWV Mental Health Services for Older People. Eleni began her journey into delirium education in 2014 following a successful business pitch to TEWV medical educations ‘Dragons Den’. With an interest in delirium she has trained local staff to suspect, spot and stop delirium. A greater need for education was noted in the small group teaching sessions, and she set about to organise a larger MDT conference, #</w:t>
      </w:r>
      <w:proofErr w:type="spellStart"/>
      <w:r>
        <w:t>IcanpreventDELIRIUM</w:t>
      </w:r>
      <w:proofErr w:type="spellEnd"/>
      <w:r>
        <w:t xml:space="preserve"> conference was born.</w:t>
      </w:r>
    </w:p>
    <w:p w:rsidR="00C8011C" w:rsidRDefault="00C8011C" w:rsidP="00C8011C">
      <w:pPr>
        <w:jc w:val="both"/>
      </w:pPr>
    </w:p>
    <w:p w:rsidR="00C8011C" w:rsidRDefault="00C8011C" w:rsidP="00C8011C">
      <w:pPr>
        <w:jc w:val="both"/>
      </w:pPr>
      <w:r>
        <w:t xml:space="preserve">Dr </w:t>
      </w:r>
      <w:proofErr w:type="spellStart"/>
      <w:r>
        <w:t>Fixter</w:t>
      </w:r>
      <w:proofErr w:type="spellEnd"/>
      <w:r>
        <w:t xml:space="preserve"> has been running the regional Delirium conference for the past 4 years with Dr Krishnan as part of the HEE NE initiative. She has also been actively involved in Word Delirium Awareness Day campaigns</w:t>
      </w:r>
    </w:p>
    <w:p w:rsidR="00C8011C" w:rsidRDefault="00C8011C" w:rsidP="00C8011C">
      <w:pPr>
        <w:rPr>
          <w:b/>
          <w:bCs/>
        </w:rPr>
      </w:pPr>
      <w:r>
        <w:t xml:space="preserve">Twitter: </w:t>
      </w:r>
      <w:r>
        <w:rPr>
          <w:b/>
          <w:bCs/>
        </w:rPr>
        <w:t>@</w:t>
      </w:r>
      <w:proofErr w:type="spellStart"/>
      <w:r>
        <w:rPr>
          <w:b/>
          <w:bCs/>
        </w:rPr>
        <w:t>fix_psych</w:t>
      </w:r>
      <w:proofErr w:type="spellEnd"/>
    </w:p>
    <w:p w:rsidR="00C8011C" w:rsidRDefault="00C8011C" w:rsidP="00C8011C">
      <w:pPr>
        <w:rPr>
          <w:rFonts w:ascii="Arial" w:hAnsi="Arial" w:cs="Arial"/>
          <w:color w:val="1F497D"/>
          <w:sz w:val="22"/>
          <w:szCs w:val="22"/>
        </w:rPr>
      </w:pPr>
    </w:p>
    <w:p w:rsidR="00C8011C" w:rsidRDefault="00C8011C" w:rsidP="00C8011C">
      <w:pPr>
        <w:rPr>
          <w:rFonts w:ascii="Arial" w:hAnsi="Arial" w:cs="Arial"/>
          <w:color w:val="1F497D"/>
          <w:sz w:val="22"/>
          <w:szCs w:val="22"/>
        </w:rPr>
      </w:pPr>
      <w:bookmarkStart w:id="0" w:name="_GoBack"/>
      <w:bookmarkEnd w:id="0"/>
    </w:p>
    <w:p w:rsidR="00EC48B7" w:rsidRDefault="00C7657E"/>
    <w:sectPr w:rsidR="00EC4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C"/>
    <w:rsid w:val="00007FDB"/>
    <w:rsid w:val="009A1F97"/>
    <w:rsid w:val="00AB6F74"/>
    <w:rsid w:val="00C7657E"/>
    <w:rsid w:val="00C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A372"/>
  <w15:chartTrackingRefBased/>
  <w15:docId w15:val="{B1FB71C7-92C4-47DB-B9BD-E3FE440C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1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011C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011C"/>
    <w:rPr>
      <w:rFonts w:ascii="Calibri" w:hAnsi="Calibri" w:cs="Calibri"/>
    </w:rPr>
  </w:style>
  <w:style w:type="character" w:customStyle="1" w:styleId="odatagridcontent">
    <w:name w:val="odatagridcontent"/>
    <w:basedOn w:val="DefaultParagraphFont"/>
    <w:rsid w:val="00C8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Dodds</dc:creator>
  <cp:keywords/>
  <dc:description/>
  <cp:lastModifiedBy>Adam Grant</cp:lastModifiedBy>
  <cp:revision>2</cp:revision>
  <dcterms:created xsi:type="dcterms:W3CDTF">2020-11-17T11:32:00Z</dcterms:created>
  <dcterms:modified xsi:type="dcterms:W3CDTF">2021-10-07T16:08:00Z</dcterms:modified>
</cp:coreProperties>
</file>