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877" w:rsidRPr="00EB4877" w:rsidRDefault="00EB4877" w:rsidP="00EB4877">
      <w:pPr>
        <w:pStyle w:val="Title"/>
        <w:rPr>
          <w:b/>
          <w:u w:val="single"/>
        </w:rPr>
      </w:pPr>
      <w:bookmarkStart w:id="0" w:name="_Hlk21934249"/>
      <w:r w:rsidRPr="00EB4877">
        <w:rPr>
          <w:b/>
          <w:u w:val="single"/>
        </w:rPr>
        <w:t xml:space="preserve">Clare </w:t>
      </w:r>
      <w:proofErr w:type="spellStart"/>
      <w:r w:rsidRPr="00EB4877">
        <w:rPr>
          <w:b/>
          <w:u w:val="single"/>
        </w:rPr>
        <w:t>Enston</w:t>
      </w:r>
      <w:proofErr w:type="spellEnd"/>
      <w:r w:rsidRPr="00EB4877">
        <w:rPr>
          <w:b/>
          <w:u w:val="single"/>
        </w:rPr>
        <w:t xml:space="preserve"> Biography </w:t>
      </w:r>
    </w:p>
    <w:p w:rsidR="00636DC1" w:rsidRDefault="00636DC1" w:rsidP="00636DC1">
      <w:pPr>
        <w:pStyle w:val="selectionshareable"/>
      </w:pPr>
      <w:r>
        <w:t xml:space="preserve">Clare works in NHS England &amp; NHS Improvement’s insight and feedback team, listening to patients and staff to drive improvements in patient experience and outcomes. The team commissions and runs </w:t>
      </w:r>
      <w:r>
        <w:rPr>
          <w:lang w:val="en"/>
        </w:rPr>
        <w:t xml:space="preserve">the GP Patient Survey, the Cancer Patient Experience Survey and the Staff Survey; oversees patient-reported outcomes measures (PROMs) </w:t>
      </w:r>
      <w:proofErr w:type="spellStart"/>
      <w:r>
        <w:rPr>
          <w:lang w:val="en"/>
        </w:rPr>
        <w:t>programme</w:t>
      </w:r>
      <w:proofErr w:type="spellEnd"/>
      <w:r>
        <w:rPr>
          <w:lang w:val="en"/>
        </w:rPr>
        <w:t xml:space="preserve"> as well as the implementation and development of the friends and family test. </w:t>
      </w:r>
      <w:r>
        <w:t xml:space="preserve">Clare worked in both customer service and civil service sectors </w:t>
      </w:r>
      <w:r>
        <w:rPr>
          <w:lang w:val="en"/>
        </w:rPr>
        <w:t>before joining the Y</w:t>
      </w:r>
      <w:proofErr w:type="spellStart"/>
      <w:r>
        <w:t>orkshire</w:t>
      </w:r>
      <w:proofErr w:type="spellEnd"/>
      <w:r>
        <w:t xml:space="preserve"> and the Humber Strategic Health Authority, where she had a regional role in designing and delivering improvement through health informatics.  </w:t>
      </w:r>
      <w:bookmarkEnd w:id="0"/>
    </w:p>
    <w:p w:rsidR="006F07B3" w:rsidRDefault="006F07B3">
      <w:bookmarkStart w:id="1" w:name="_GoBack"/>
      <w:bookmarkEnd w:id="1"/>
    </w:p>
    <w:sectPr w:rsidR="006F07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C1"/>
    <w:rsid w:val="000E2C9E"/>
    <w:rsid w:val="00636DC1"/>
    <w:rsid w:val="006F07B3"/>
    <w:rsid w:val="00E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FA484"/>
  <w15:chartTrackingRefBased/>
  <w15:docId w15:val="{2F2778A4-18CA-450A-99B9-60662F1E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lectionshareable">
    <w:name w:val="selectionshareable"/>
    <w:basedOn w:val="Normal"/>
    <w:rsid w:val="00636DC1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EB48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487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2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Bailes</dc:creator>
  <cp:keywords/>
  <dc:description/>
  <cp:lastModifiedBy>Maryam Mahmoud</cp:lastModifiedBy>
  <cp:revision>3</cp:revision>
  <dcterms:created xsi:type="dcterms:W3CDTF">2021-03-10T16:38:00Z</dcterms:created>
  <dcterms:modified xsi:type="dcterms:W3CDTF">2021-11-18T15:03:00Z</dcterms:modified>
</cp:coreProperties>
</file>