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2105" w14:textId="77777777" w:rsidR="000A65FC" w:rsidRDefault="000A65FC" w:rsidP="000A65FC">
      <w:pPr>
        <w:pStyle w:val="Title"/>
      </w:pPr>
      <w:r>
        <w:t>Dr Charles Daniels</w:t>
      </w:r>
    </w:p>
    <w:p w14:paraId="0ED19BFB" w14:textId="77777777" w:rsidR="000A65FC" w:rsidRDefault="000A65FC" w:rsidP="000A65FC">
      <w:pPr>
        <w:spacing w:after="0"/>
      </w:pPr>
      <w:r>
        <w:t>Medical Director, St Luke’s Hospice Harrow</w:t>
      </w:r>
    </w:p>
    <w:p w14:paraId="1A599386" w14:textId="77777777" w:rsidR="000A65FC" w:rsidRDefault="000A65FC" w:rsidP="000A65FC">
      <w:r>
        <w:t>Macmillan Lead Consultant in Palliative Medicine, London Northwest Healthcare NHS Trust</w:t>
      </w:r>
    </w:p>
    <w:p w14:paraId="797D3D04" w14:textId="77777777" w:rsidR="000A65FC" w:rsidRDefault="000A65FC" w:rsidP="000A65FC">
      <w:pPr>
        <w:spacing w:after="0"/>
      </w:pPr>
      <w:r>
        <w:t>Medical Director, St Luke’s Kenton Grange Hospice,</w:t>
      </w:r>
    </w:p>
    <w:p w14:paraId="549AAB47" w14:textId="77777777" w:rsidR="000A65FC" w:rsidRDefault="000A65FC" w:rsidP="000A65FC">
      <w:pPr>
        <w:spacing w:after="0"/>
      </w:pPr>
      <w:r>
        <w:t>Macmillan Consultant in Palliative Medicine, London Northwest University</w:t>
      </w:r>
    </w:p>
    <w:p w14:paraId="4CA9A121" w14:textId="77777777" w:rsidR="000A65FC" w:rsidRDefault="000A65FC" w:rsidP="000A65FC">
      <w:pPr>
        <w:spacing w:after="0"/>
      </w:pPr>
      <w:r>
        <w:t>Healthcare Trust</w:t>
      </w:r>
    </w:p>
    <w:p w14:paraId="22973CC4" w14:textId="77777777" w:rsidR="000A65FC" w:rsidRDefault="000A65FC" w:rsidP="000A65FC">
      <w:pPr>
        <w:spacing w:after="0"/>
      </w:pPr>
      <w:r>
        <w:t>Clinical Director, Harrow Integrated Care Development Programme</w:t>
      </w:r>
    </w:p>
    <w:p w14:paraId="1F02F383" w14:textId="77777777" w:rsidR="000A65FC" w:rsidRDefault="000A65FC" w:rsidP="000A65FC">
      <w:pPr>
        <w:spacing w:after="0"/>
      </w:pPr>
      <w:r>
        <w:t>Lecturer on Palliative Care and Public Policy MSc course (Kings College, London)</w:t>
      </w:r>
    </w:p>
    <w:p w14:paraId="4F44A6EE" w14:textId="77777777" w:rsidR="000A65FC" w:rsidRDefault="000A65FC" w:rsidP="000A65FC">
      <w:pPr>
        <w:spacing w:after="0"/>
      </w:pPr>
      <w:r>
        <w:t>Member of The Lancet Commission on the Value of Death</w:t>
      </w:r>
    </w:p>
    <w:p w14:paraId="17C4D719" w14:textId="77777777" w:rsidR="000A65FC" w:rsidRDefault="000A65FC" w:rsidP="000A65FC">
      <w:pPr>
        <w:spacing w:after="0"/>
      </w:pPr>
      <w:r>
        <w:t>Member of Hospice UK Quality Improvement Advisory Group</w:t>
      </w:r>
    </w:p>
    <w:p w14:paraId="757C9D5D" w14:textId="77777777" w:rsidR="000A65FC" w:rsidRDefault="000A65FC" w:rsidP="000A65FC">
      <w:pPr>
        <w:spacing w:after="0"/>
      </w:pPr>
      <w:r>
        <w:t>Lectured and published widely nationally and in Denmark, Israel and Lithuania</w:t>
      </w:r>
    </w:p>
    <w:p w14:paraId="48ADFD55" w14:textId="77777777" w:rsidR="000A65FC" w:rsidRDefault="000A65FC" w:rsidP="000A65FC"/>
    <w:p w14:paraId="55DC8C28" w14:textId="77777777" w:rsidR="000A65FC" w:rsidRDefault="000A65FC" w:rsidP="000A65FC">
      <w:pPr>
        <w:spacing w:after="0"/>
      </w:pPr>
      <w:r>
        <w:t>Initially trained in General practice then subsequently retrained in Palliative Medicine.</w:t>
      </w:r>
    </w:p>
    <w:p w14:paraId="08F9B20D" w14:textId="77777777" w:rsidR="000A65FC" w:rsidRDefault="000A65FC" w:rsidP="000A65FC">
      <w:pPr>
        <w:spacing w:after="0"/>
      </w:pPr>
      <w:r>
        <w:t>Consultant since 1996.</w:t>
      </w:r>
    </w:p>
    <w:p w14:paraId="6E305631" w14:textId="77777777" w:rsidR="000A65FC" w:rsidRDefault="000A65FC" w:rsidP="000A65FC">
      <w:pPr>
        <w:spacing w:after="0"/>
      </w:pPr>
      <w:r>
        <w:t>Generation Q Fellowship 2014‐6 (Health Foundation)</w:t>
      </w:r>
    </w:p>
    <w:p w14:paraId="4F677BDA" w14:textId="77777777" w:rsidR="000A65FC" w:rsidRDefault="000A65FC" w:rsidP="000A65FC">
      <w:r>
        <w:t>MSc in Health Improvement Sciences (Distinction) (2016)</w:t>
      </w:r>
    </w:p>
    <w:p w14:paraId="50074352" w14:textId="77777777" w:rsidR="000A65FC" w:rsidRDefault="000A65FC" w:rsidP="000A65FC">
      <w:r>
        <w:t>Special interests in:</w:t>
      </w:r>
    </w:p>
    <w:p w14:paraId="41AE748F" w14:textId="77777777" w:rsidR="000A65FC" w:rsidRDefault="000A65FC" w:rsidP="000A65FC">
      <w:pPr>
        <w:pStyle w:val="ListParagraph"/>
        <w:numPr>
          <w:ilvl w:val="3"/>
          <w:numId w:val="1"/>
        </w:numPr>
        <w:ind w:left="709"/>
      </w:pPr>
      <w:r>
        <w:t>Practical application of Quality Improvement Science to everyday service</w:t>
      </w:r>
    </w:p>
    <w:p w14:paraId="5CBA6EA2" w14:textId="77777777" w:rsidR="000A65FC" w:rsidRDefault="000A65FC" w:rsidP="000A65FC">
      <w:pPr>
        <w:pStyle w:val="ListParagraph"/>
        <w:numPr>
          <w:ilvl w:val="0"/>
          <w:numId w:val="1"/>
        </w:numPr>
      </w:pPr>
      <w:r>
        <w:t>development</w:t>
      </w:r>
    </w:p>
    <w:p w14:paraId="77333123" w14:textId="77777777" w:rsidR="000A65FC" w:rsidRDefault="000A65FC" w:rsidP="000A65FC">
      <w:pPr>
        <w:pStyle w:val="ListParagraph"/>
        <w:numPr>
          <w:ilvl w:val="0"/>
          <w:numId w:val="1"/>
        </w:numPr>
      </w:pPr>
      <w:r>
        <w:t>Improving patient care by empowering colleagues through developing</w:t>
      </w:r>
    </w:p>
    <w:p w14:paraId="01F10853" w14:textId="77777777" w:rsidR="000A65FC" w:rsidRDefault="000A65FC" w:rsidP="000A65FC">
      <w:pPr>
        <w:pStyle w:val="ListParagraph"/>
        <w:numPr>
          <w:ilvl w:val="0"/>
          <w:numId w:val="1"/>
        </w:numPr>
      </w:pPr>
      <w:r>
        <w:t>integrated services. This includes, changing the “system”, “walking in each</w:t>
      </w:r>
    </w:p>
    <w:p w14:paraId="16D90E54" w14:textId="77777777" w:rsidR="000A65FC" w:rsidRDefault="000A65FC" w:rsidP="000A65FC">
      <w:pPr>
        <w:pStyle w:val="ListParagraph"/>
        <w:numPr>
          <w:ilvl w:val="0"/>
          <w:numId w:val="1"/>
        </w:numPr>
      </w:pPr>
      <w:r>
        <w:t>others shoes”, and formal education</w:t>
      </w:r>
    </w:p>
    <w:p w14:paraId="20076C82" w14:textId="77777777" w:rsidR="000A65FC" w:rsidRDefault="000A65FC" w:rsidP="000A65FC">
      <w:pPr>
        <w:pStyle w:val="ListParagraph"/>
        <w:numPr>
          <w:ilvl w:val="0"/>
          <w:numId w:val="1"/>
        </w:numPr>
      </w:pPr>
      <w:r>
        <w:t>Quality Services for Frail Elderly.</w:t>
      </w:r>
    </w:p>
    <w:p w14:paraId="57DA865A" w14:textId="77777777" w:rsidR="000A65FC" w:rsidRDefault="000A65FC" w:rsidP="000A65FC">
      <w:pPr>
        <w:pStyle w:val="ListParagraph"/>
        <w:numPr>
          <w:ilvl w:val="0"/>
          <w:numId w:val="1"/>
        </w:numPr>
      </w:pPr>
      <w:r>
        <w:t>Palliative Care in Advanced Heart Failure.</w:t>
      </w:r>
    </w:p>
    <w:p w14:paraId="7560FD57" w14:textId="77777777" w:rsidR="000A65FC" w:rsidRDefault="000A65FC" w:rsidP="000A65FC">
      <w:pPr>
        <w:pStyle w:val="ListParagraph"/>
        <w:numPr>
          <w:ilvl w:val="0"/>
          <w:numId w:val="1"/>
        </w:numPr>
      </w:pPr>
      <w:r>
        <w:t>Advanced communication skills training.</w:t>
      </w:r>
    </w:p>
    <w:p w14:paraId="24E3D9DC" w14:textId="77777777" w:rsidR="000A65FC" w:rsidRDefault="000A65FC" w:rsidP="000A65FC">
      <w:r>
        <w:t>Specialty Committees</w:t>
      </w:r>
    </w:p>
    <w:p w14:paraId="54298C16" w14:textId="77777777" w:rsidR="000A65FC" w:rsidRDefault="000A65FC" w:rsidP="000A65FC">
      <w:pPr>
        <w:pStyle w:val="ListParagraph"/>
        <w:numPr>
          <w:ilvl w:val="0"/>
          <w:numId w:val="1"/>
        </w:numPr>
      </w:pPr>
      <w:r>
        <w:t>Board member of Pan London Clinical Leadership Group 2016‐18.</w:t>
      </w:r>
    </w:p>
    <w:p w14:paraId="58F0068D" w14:textId="77777777" w:rsidR="000A65FC" w:rsidRDefault="000A65FC" w:rsidP="000A65FC">
      <w:pPr>
        <w:pStyle w:val="ListParagraph"/>
        <w:numPr>
          <w:ilvl w:val="0"/>
          <w:numId w:val="1"/>
        </w:numPr>
      </w:pPr>
      <w:r>
        <w:t>Member of RCP Management of Patients with Prolonged Disorders of Consciousness Guideline development Group 2010‐2013</w:t>
      </w:r>
    </w:p>
    <w:p w14:paraId="0B3831E8" w14:textId="77777777" w:rsidR="000A65FC" w:rsidRDefault="000A65FC" w:rsidP="000A65FC">
      <w:r>
        <w:t>I am married to Miriam (a Teacher) with 3 sons who make me laugh and proud in equal measures.</w:t>
      </w:r>
    </w:p>
    <w:p w14:paraId="28A25344" w14:textId="2585E18A" w:rsidR="00995172" w:rsidRDefault="00995172" w:rsidP="00F94D72">
      <w:pPr>
        <w:pStyle w:val="ListParagraph"/>
      </w:pPr>
    </w:p>
    <w:sectPr w:rsidR="00995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618"/>
    <w:multiLevelType w:val="hybridMultilevel"/>
    <w:tmpl w:val="4028A91E"/>
    <w:lvl w:ilvl="0" w:tplc="0A9680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5DA5"/>
    <w:multiLevelType w:val="hybridMultilevel"/>
    <w:tmpl w:val="B7EA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2E8A"/>
    <w:multiLevelType w:val="hybridMultilevel"/>
    <w:tmpl w:val="B4ACA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91E72"/>
    <w:multiLevelType w:val="hybridMultilevel"/>
    <w:tmpl w:val="0B06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4261">
    <w:abstractNumId w:val="3"/>
  </w:num>
  <w:num w:numId="2" w16cid:durableId="779496353">
    <w:abstractNumId w:val="0"/>
  </w:num>
  <w:num w:numId="3" w16cid:durableId="1817993938">
    <w:abstractNumId w:val="1"/>
  </w:num>
  <w:num w:numId="4" w16cid:durableId="870651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FC"/>
    <w:rsid w:val="000A65FC"/>
    <w:rsid w:val="00995172"/>
    <w:rsid w:val="00F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82A2"/>
  <w15:chartTrackingRefBased/>
  <w15:docId w15:val="{15C2EE45-564B-4905-BAF6-9082FDCD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6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A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Sana Dutti</cp:lastModifiedBy>
  <cp:revision>2</cp:revision>
  <dcterms:created xsi:type="dcterms:W3CDTF">2021-07-02T08:03:00Z</dcterms:created>
  <dcterms:modified xsi:type="dcterms:W3CDTF">2023-03-20T13:50:00Z</dcterms:modified>
</cp:coreProperties>
</file>