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6C" w:rsidRPr="00A02FA1" w:rsidRDefault="00192E46">
      <w:pPr>
        <w:rPr>
          <w:b/>
          <w:color w:val="44546A" w:themeColor="text2"/>
          <w:sz w:val="28"/>
          <w:szCs w:val="28"/>
        </w:rPr>
      </w:pPr>
      <w:r w:rsidRPr="00A02FA1">
        <w:rPr>
          <w:b/>
          <w:color w:val="44546A" w:themeColor="text2"/>
          <w:sz w:val="28"/>
          <w:szCs w:val="28"/>
        </w:rPr>
        <w:t>Abstract</w:t>
      </w:r>
    </w:p>
    <w:p w:rsidR="00192E46" w:rsidRPr="00A02FA1" w:rsidRDefault="00192E46">
      <w:pPr>
        <w:rPr>
          <w:color w:val="44546A" w:themeColor="text2"/>
          <w:sz w:val="36"/>
          <w:szCs w:val="36"/>
        </w:rPr>
      </w:pPr>
    </w:p>
    <w:p w:rsidR="00192E46" w:rsidRPr="00A02FA1" w:rsidRDefault="00192E46" w:rsidP="00192E46">
      <w:pPr>
        <w:jc w:val="both"/>
        <w:rPr>
          <w:color w:val="44546A" w:themeColor="text2"/>
          <w:sz w:val="24"/>
          <w:szCs w:val="24"/>
        </w:rPr>
      </w:pPr>
      <w:r w:rsidRPr="00A02FA1">
        <w:rPr>
          <w:color w:val="44546A" w:themeColor="text2"/>
          <w:sz w:val="24"/>
          <w:szCs w:val="24"/>
        </w:rPr>
        <w:t>Paula Brennan, Patient Experience Manager joined the Patient Experience Team in December 2020 and</w:t>
      </w:r>
      <w:r w:rsidR="00761949">
        <w:rPr>
          <w:color w:val="44546A" w:themeColor="text2"/>
          <w:sz w:val="24"/>
          <w:szCs w:val="24"/>
        </w:rPr>
        <w:t>,</w:t>
      </w:r>
      <w:r w:rsidRPr="00A02FA1">
        <w:rPr>
          <w:color w:val="44546A" w:themeColor="text2"/>
          <w:sz w:val="24"/>
          <w:szCs w:val="24"/>
        </w:rPr>
        <w:t xml:space="preserve"> whilst a senior manager for a long time</w:t>
      </w:r>
      <w:r w:rsidR="00761949">
        <w:rPr>
          <w:color w:val="44546A" w:themeColor="text2"/>
          <w:sz w:val="24"/>
          <w:szCs w:val="24"/>
        </w:rPr>
        <w:t>,</w:t>
      </w:r>
      <w:r w:rsidRPr="00A02FA1">
        <w:rPr>
          <w:color w:val="44546A" w:themeColor="text2"/>
          <w:sz w:val="24"/>
          <w:szCs w:val="24"/>
        </w:rPr>
        <w:t xml:space="preserve"> the patient experience processes were relatively new</w:t>
      </w:r>
      <w:r w:rsidR="00761949">
        <w:rPr>
          <w:color w:val="44546A" w:themeColor="text2"/>
          <w:sz w:val="24"/>
          <w:szCs w:val="24"/>
        </w:rPr>
        <w:t>.</w:t>
      </w:r>
      <w:r w:rsidRPr="00A02FA1">
        <w:rPr>
          <w:color w:val="44546A" w:themeColor="text2"/>
          <w:sz w:val="24"/>
          <w:szCs w:val="24"/>
        </w:rPr>
        <w:t xml:space="preserve"> </w:t>
      </w:r>
      <w:r w:rsidR="00761949">
        <w:rPr>
          <w:color w:val="44546A" w:themeColor="text2"/>
          <w:sz w:val="24"/>
          <w:szCs w:val="24"/>
        </w:rPr>
        <w:t>W</w:t>
      </w:r>
      <w:r w:rsidRPr="00A02FA1">
        <w:rPr>
          <w:color w:val="44546A" w:themeColor="text2"/>
          <w:sz w:val="24"/>
          <w:szCs w:val="24"/>
        </w:rPr>
        <w:t xml:space="preserve">hen the opportunity came to express an interest in the PHSO Pilot it seemed a very logical thing to do.  Discussion with the team </w:t>
      </w:r>
      <w:r w:rsidR="00761949">
        <w:rPr>
          <w:color w:val="44546A" w:themeColor="text2"/>
          <w:sz w:val="24"/>
          <w:szCs w:val="24"/>
        </w:rPr>
        <w:t>was</w:t>
      </w:r>
      <w:r w:rsidR="00761949" w:rsidRPr="00A02FA1">
        <w:rPr>
          <w:color w:val="44546A" w:themeColor="text2"/>
          <w:sz w:val="24"/>
          <w:szCs w:val="24"/>
        </w:rPr>
        <w:t xml:space="preserve"> </w:t>
      </w:r>
      <w:r w:rsidRPr="00A02FA1">
        <w:rPr>
          <w:color w:val="44546A" w:themeColor="text2"/>
          <w:sz w:val="24"/>
          <w:szCs w:val="24"/>
        </w:rPr>
        <w:t>positive and we decided to express an interest.  It was an unmissable opportunity to</w:t>
      </w:r>
      <w:r w:rsidR="00761949">
        <w:rPr>
          <w:color w:val="44546A" w:themeColor="text2"/>
          <w:sz w:val="24"/>
          <w:szCs w:val="24"/>
        </w:rPr>
        <w:t xml:space="preserve"> be part of</w:t>
      </w:r>
      <w:r w:rsidRPr="00A02FA1">
        <w:rPr>
          <w:color w:val="44546A" w:themeColor="text2"/>
          <w:sz w:val="24"/>
          <w:szCs w:val="24"/>
        </w:rPr>
        <w:t xml:space="preserve"> standardis</w:t>
      </w:r>
      <w:r w:rsidR="00761949">
        <w:rPr>
          <w:color w:val="44546A" w:themeColor="text2"/>
          <w:sz w:val="24"/>
          <w:szCs w:val="24"/>
        </w:rPr>
        <w:t>ing</w:t>
      </w:r>
      <w:r w:rsidRPr="00A02FA1">
        <w:rPr>
          <w:color w:val="44546A" w:themeColor="text2"/>
          <w:sz w:val="24"/>
          <w:szCs w:val="24"/>
        </w:rPr>
        <w:t xml:space="preserve"> the complaints process for the Trust but a bigger opportunity for me to truly engage and understand the process.</w:t>
      </w:r>
    </w:p>
    <w:p w:rsidR="00192E46" w:rsidRPr="00A02FA1" w:rsidRDefault="00192E46" w:rsidP="00192E46">
      <w:pPr>
        <w:jc w:val="both"/>
        <w:rPr>
          <w:color w:val="44546A" w:themeColor="text2"/>
          <w:sz w:val="24"/>
          <w:szCs w:val="24"/>
        </w:rPr>
      </w:pPr>
    </w:p>
    <w:p w:rsidR="00192E46" w:rsidRPr="00A02FA1" w:rsidRDefault="00192E46" w:rsidP="00192E46">
      <w:pPr>
        <w:jc w:val="both"/>
        <w:rPr>
          <w:color w:val="44546A" w:themeColor="text2"/>
          <w:sz w:val="24"/>
          <w:szCs w:val="24"/>
        </w:rPr>
      </w:pPr>
      <w:r w:rsidRPr="00A02FA1">
        <w:rPr>
          <w:color w:val="44546A" w:themeColor="text2"/>
          <w:sz w:val="24"/>
          <w:szCs w:val="24"/>
        </w:rPr>
        <w:t>During the gap analysis stage we were fortunate that</w:t>
      </w:r>
      <w:r w:rsidR="0064385A">
        <w:rPr>
          <w:color w:val="44546A" w:themeColor="text2"/>
          <w:sz w:val="24"/>
          <w:szCs w:val="24"/>
        </w:rPr>
        <w:t>,</w:t>
      </w:r>
      <w:r w:rsidRPr="00A02FA1">
        <w:rPr>
          <w:color w:val="44546A" w:themeColor="text2"/>
          <w:sz w:val="24"/>
          <w:szCs w:val="24"/>
        </w:rPr>
        <w:t xml:space="preserve"> as a Trust</w:t>
      </w:r>
      <w:r w:rsidR="0064385A">
        <w:rPr>
          <w:color w:val="44546A" w:themeColor="text2"/>
          <w:sz w:val="24"/>
          <w:szCs w:val="24"/>
        </w:rPr>
        <w:t>,</w:t>
      </w:r>
      <w:r w:rsidRPr="00A02FA1">
        <w:rPr>
          <w:color w:val="44546A" w:themeColor="text2"/>
          <w:sz w:val="24"/>
          <w:szCs w:val="24"/>
        </w:rPr>
        <w:t xml:space="preserve"> we were aligned to most of the standardised framework and this was refreshing and very reassuring.  This also meant that change would be minimal and would assist with successfully getting buy in and engagement with the Board and our colleagues in</w:t>
      </w:r>
      <w:r w:rsidR="0064385A">
        <w:rPr>
          <w:color w:val="44546A" w:themeColor="text2"/>
          <w:sz w:val="24"/>
          <w:szCs w:val="24"/>
        </w:rPr>
        <w:t xml:space="preserve"> the</w:t>
      </w:r>
      <w:r w:rsidRPr="00A02FA1">
        <w:rPr>
          <w:color w:val="44546A" w:themeColor="text2"/>
          <w:sz w:val="24"/>
          <w:szCs w:val="24"/>
        </w:rPr>
        <w:t xml:space="preserve"> CDDFT care groups.  All staff were included from the gap analysis stage so this was done from a Trust</w:t>
      </w:r>
      <w:r w:rsidR="0064385A">
        <w:rPr>
          <w:color w:val="44546A" w:themeColor="text2"/>
          <w:sz w:val="24"/>
          <w:szCs w:val="24"/>
        </w:rPr>
        <w:t>wide</w:t>
      </w:r>
      <w:r w:rsidRPr="00A02FA1">
        <w:rPr>
          <w:color w:val="44546A" w:themeColor="text2"/>
          <w:sz w:val="24"/>
          <w:szCs w:val="24"/>
        </w:rPr>
        <w:t xml:space="preserve"> perspective</w:t>
      </w:r>
      <w:r w:rsidR="0064385A">
        <w:rPr>
          <w:color w:val="44546A" w:themeColor="text2"/>
          <w:sz w:val="24"/>
          <w:szCs w:val="24"/>
        </w:rPr>
        <w:t>,</w:t>
      </w:r>
      <w:r w:rsidRPr="00A02FA1">
        <w:rPr>
          <w:color w:val="44546A" w:themeColor="text2"/>
          <w:sz w:val="24"/>
          <w:szCs w:val="24"/>
        </w:rPr>
        <w:t xml:space="preserve"> rather than only from the feelings of the Patient Experience Team.  It was an opportunity for the team to hopefully change culture around the complaints process and standardise with the buy in of the whole team.</w:t>
      </w:r>
    </w:p>
    <w:p w:rsidR="00192E46" w:rsidRPr="00A02FA1" w:rsidRDefault="00192E46" w:rsidP="00192E46">
      <w:pPr>
        <w:jc w:val="both"/>
        <w:rPr>
          <w:color w:val="44546A" w:themeColor="text2"/>
          <w:sz w:val="24"/>
          <w:szCs w:val="24"/>
        </w:rPr>
      </w:pPr>
    </w:p>
    <w:p w:rsidR="00192E46" w:rsidRPr="00A02FA1" w:rsidRDefault="00A02FA1" w:rsidP="00192E46">
      <w:pPr>
        <w:jc w:val="both"/>
        <w:rPr>
          <w:color w:val="44546A" w:themeColor="text2"/>
          <w:sz w:val="24"/>
          <w:szCs w:val="24"/>
        </w:rPr>
      </w:pPr>
      <w:r w:rsidRPr="00A02FA1">
        <w:rPr>
          <w:color w:val="44546A" w:themeColor="text2"/>
          <w:sz w:val="24"/>
          <w:szCs w:val="24"/>
        </w:rPr>
        <w:t xml:space="preserve">As the changes </w:t>
      </w:r>
      <w:r w:rsidR="0064385A">
        <w:rPr>
          <w:color w:val="44546A" w:themeColor="text2"/>
          <w:sz w:val="24"/>
          <w:szCs w:val="24"/>
        </w:rPr>
        <w:t>at</w:t>
      </w:r>
      <w:r w:rsidRPr="00A02FA1">
        <w:rPr>
          <w:color w:val="44546A" w:themeColor="text2"/>
          <w:sz w:val="24"/>
          <w:szCs w:val="24"/>
        </w:rPr>
        <w:t xml:space="preserve"> CDDFT were minimal we are able to shift to the standardised framework very quickly</w:t>
      </w:r>
      <w:r w:rsidR="0064385A">
        <w:rPr>
          <w:color w:val="44546A" w:themeColor="text2"/>
          <w:sz w:val="24"/>
          <w:szCs w:val="24"/>
        </w:rPr>
        <w:t>,</w:t>
      </w:r>
      <w:r w:rsidRPr="00A02FA1">
        <w:rPr>
          <w:color w:val="44546A" w:themeColor="text2"/>
          <w:sz w:val="24"/>
          <w:szCs w:val="24"/>
        </w:rPr>
        <w:t xml:space="preserve"> however </w:t>
      </w:r>
      <w:r w:rsidR="0064385A">
        <w:rPr>
          <w:color w:val="44546A" w:themeColor="text2"/>
          <w:sz w:val="24"/>
          <w:szCs w:val="24"/>
        </w:rPr>
        <w:t xml:space="preserve">we </w:t>
      </w:r>
      <w:r w:rsidRPr="00A02FA1">
        <w:rPr>
          <w:color w:val="44546A" w:themeColor="text2"/>
          <w:sz w:val="24"/>
          <w:szCs w:val="24"/>
        </w:rPr>
        <w:t xml:space="preserve">only rolled out to part of the Trust rather than across the board.  This was done for the right reasons but </w:t>
      </w:r>
      <w:r w:rsidR="0064385A">
        <w:rPr>
          <w:color w:val="44546A" w:themeColor="text2"/>
          <w:sz w:val="24"/>
          <w:szCs w:val="24"/>
        </w:rPr>
        <w:t>on</w:t>
      </w:r>
      <w:r w:rsidR="0064385A" w:rsidRPr="00A02FA1">
        <w:rPr>
          <w:color w:val="44546A" w:themeColor="text2"/>
          <w:sz w:val="24"/>
          <w:szCs w:val="24"/>
        </w:rPr>
        <w:t xml:space="preserve"> </w:t>
      </w:r>
      <w:r w:rsidRPr="00A02FA1">
        <w:rPr>
          <w:color w:val="44546A" w:themeColor="text2"/>
          <w:sz w:val="24"/>
          <w:szCs w:val="24"/>
        </w:rPr>
        <w:t>reflection we could have rolled out in full.</w:t>
      </w:r>
    </w:p>
    <w:p w:rsidR="00A02FA1" w:rsidRPr="00A02FA1" w:rsidRDefault="00A02FA1" w:rsidP="00192E46">
      <w:pPr>
        <w:jc w:val="both"/>
        <w:rPr>
          <w:color w:val="44546A" w:themeColor="text2"/>
          <w:sz w:val="24"/>
          <w:szCs w:val="24"/>
        </w:rPr>
      </w:pPr>
    </w:p>
    <w:p w:rsidR="00A02FA1" w:rsidRPr="00A02FA1" w:rsidRDefault="00A02FA1" w:rsidP="00192E46">
      <w:pPr>
        <w:jc w:val="both"/>
        <w:rPr>
          <w:color w:val="44546A" w:themeColor="text2"/>
          <w:sz w:val="24"/>
          <w:szCs w:val="24"/>
        </w:rPr>
      </w:pPr>
      <w:r w:rsidRPr="00A02FA1">
        <w:rPr>
          <w:color w:val="44546A" w:themeColor="text2"/>
          <w:sz w:val="24"/>
          <w:szCs w:val="24"/>
        </w:rPr>
        <w:t xml:space="preserve">The training packages the PHSO offered were informative, relevant and very easy to engage with, all staff at CDDFT gave really positive feedback.  </w:t>
      </w:r>
    </w:p>
    <w:p w:rsidR="00A02FA1" w:rsidRPr="00A02FA1" w:rsidRDefault="00A02FA1" w:rsidP="00192E46">
      <w:pPr>
        <w:jc w:val="both"/>
        <w:rPr>
          <w:color w:val="44546A" w:themeColor="text2"/>
          <w:sz w:val="24"/>
          <w:szCs w:val="24"/>
        </w:rPr>
      </w:pPr>
    </w:p>
    <w:p w:rsidR="00A02FA1" w:rsidRPr="00A02FA1" w:rsidRDefault="00A02FA1" w:rsidP="00192E46">
      <w:pPr>
        <w:jc w:val="both"/>
        <w:rPr>
          <w:color w:val="44546A" w:themeColor="text2"/>
          <w:sz w:val="24"/>
          <w:szCs w:val="24"/>
        </w:rPr>
      </w:pPr>
      <w:r w:rsidRPr="00A02FA1">
        <w:rPr>
          <w:color w:val="44546A" w:themeColor="text2"/>
          <w:sz w:val="24"/>
          <w:szCs w:val="24"/>
        </w:rPr>
        <w:t>The pilot is now our day to day and we are seeing the benefits, such as less extension</w:t>
      </w:r>
      <w:r w:rsidR="0064385A">
        <w:rPr>
          <w:color w:val="44546A" w:themeColor="text2"/>
          <w:sz w:val="24"/>
          <w:szCs w:val="24"/>
        </w:rPr>
        <w:t>s to timescales</w:t>
      </w:r>
      <w:r w:rsidRPr="00A02FA1">
        <w:rPr>
          <w:color w:val="44546A" w:themeColor="text2"/>
          <w:sz w:val="24"/>
          <w:szCs w:val="24"/>
        </w:rPr>
        <w:t xml:space="preserve"> as more realistic time frames are </w:t>
      </w:r>
      <w:r w:rsidR="0064385A">
        <w:rPr>
          <w:color w:val="44546A" w:themeColor="text2"/>
          <w:sz w:val="24"/>
          <w:szCs w:val="24"/>
        </w:rPr>
        <w:t>given</w:t>
      </w:r>
      <w:r w:rsidRPr="00A02FA1">
        <w:rPr>
          <w:color w:val="44546A" w:themeColor="text2"/>
          <w:sz w:val="24"/>
          <w:szCs w:val="24"/>
        </w:rPr>
        <w:t xml:space="preserve">, complaint quick resolutions </w:t>
      </w:r>
      <w:r w:rsidRPr="00A02FA1">
        <w:rPr>
          <w:color w:val="44546A" w:themeColor="text2"/>
          <w:sz w:val="24"/>
          <w:szCs w:val="24"/>
        </w:rPr>
        <w:lastRenderedPageBreak/>
        <w:t>(formerly PALS) increasing and formal complaints reducing which is really positive.  We look forward to rolling out a training package for new staff and also refresher training for staff already trained in the future.</w:t>
      </w:r>
    </w:p>
    <w:p w:rsidR="00A02FA1" w:rsidRDefault="00A02FA1" w:rsidP="00192E46">
      <w:pPr>
        <w:jc w:val="both"/>
        <w:rPr>
          <w:color w:val="44546A" w:themeColor="text2"/>
          <w:sz w:val="24"/>
          <w:szCs w:val="24"/>
        </w:rPr>
      </w:pPr>
    </w:p>
    <w:p w:rsidR="00192E46" w:rsidRDefault="00A02FA1" w:rsidP="00A02FA1">
      <w:pPr>
        <w:jc w:val="both"/>
        <w:rPr>
          <w:b/>
          <w:color w:val="44546A" w:themeColor="text2"/>
          <w:sz w:val="28"/>
          <w:szCs w:val="28"/>
        </w:rPr>
      </w:pP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Pr>
          <w:color w:val="44546A" w:themeColor="text2"/>
          <w:sz w:val="24"/>
          <w:szCs w:val="24"/>
        </w:rPr>
        <w:tab/>
      </w:r>
      <w:r w:rsidRPr="00A02FA1">
        <w:rPr>
          <w:b/>
          <w:color w:val="44546A" w:themeColor="text2"/>
          <w:sz w:val="28"/>
          <w:szCs w:val="28"/>
        </w:rPr>
        <w:t>Paula Brennan, Patient Experience Manager</w:t>
      </w:r>
    </w:p>
    <w:p w:rsidR="00192E46" w:rsidRPr="00192E46" w:rsidRDefault="00F20572" w:rsidP="00F20572">
      <w:pPr>
        <w:jc w:val="both"/>
        <w:rPr>
          <w:color w:val="44546A" w:themeColor="text2"/>
          <w:sz w:val="36"/>
          <w:szCs w:val="36"/>
        </w:rPr>
      </w:pP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r>
      <w:r>
        <w:rPr>
          <w:b/>
          <w:color w:val="44546A" w:themeColor="text2"/>
          <w:sz w:val="28"/>
          <w:szCs w:val="28"/>
        </w:rPr>
        <w:tab/>
        <w:t>Sam Sinclair, Patient Experience Officer</w:t>
      </w:r>
      <w:bookmarkStart w:id="0" w:name="_GoBack"/>
      <w:bookmarkEnd w:id="0"/>
    </w:p>
    <w:sectPr w:rsidR="00192E46" w:rsidRPr="00192E46" w:rsidSect="00192E46">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EA" w:rsidRDefault="004D16EA" w:rsidP="00192E46">
      <w:r>
        <w:separator/>
      </w:r>
    </w:p>
  </w:endnote>
  <w:endnote w:type="continuationSeparator" w:id="0">
    <w:p w:rsidR="004D16EA" w:rsidRDefault="004D16EA" w:rsidP="0019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46" w:rsidRDefault="00192E46" w:rsidP="00192E46">
    <w:pPr>
      <w:pStyle w:val="Footer"/>
      <w:jc w:val="center"/>
    </w:pPr>
    <w:r w:rsidRPr="00192E46">
      <w:rPr>
        <w:noProof/>
        <w:lang w:eastAsia="en-GB"/>
      </w:rPr>
      <w:drawing>
        <wp:inline distT="0" distB="0" distL="0" distR="0">
          <wp:extent cx="3635717" cy="1347156"/>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889" cy="13509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EA" w:rsidRDefault="004D16EA" w:rsidP="00192E46">
      <w:r>
        <w:separator/>
      </w:r>
    </w:p>
  </w:footnote>
  <w:footnote w:type="continuationSeparator" w:id="0">
    <w:p w:rsidR="004D16EA" w:rsidRDefault="004D16EA" w:rsidP="0019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46" w:rsidRDefault="00192E46">
    <w:pPr>
      <w:pStyle w:val="Header"/>
    </w:pPr>
    <w:r>
      <w:rPr>
        <w:noProof/>
        <w:lang w:eastAsia="en-GB"/>
      </w:rPr>
      <w:drawing>
        <wp:anchor distT="0" distB="0" distL="114300" distR="114300" simplePos="0" relativeHeight="251659264" behindDoc="0" locked="0" layoutInCell="1" allowOverlap="1" wp14:anchorId="21DA42EF" wp14:editId="4D468A5D">
          <wp:simplePos x="0" y="0"/>
          <wp:positionH relativeFrom="margin">
            <wp:posOffset>7785100</wp:posOffset>
          </wp:positionH>
          <wp:positionV relativeFrom="paragraph">
            <wp:posOffset>-381635</wp:posOffset>
          </wp:positionV>
          <wp:extent cx="1802645" cy="10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645" cy="1054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46"/>
    <w:rsid w:val="000D4DA6"/>
    <w:rsid w:val="00192E46"/>
    <w:rsid w:val="00230290"/>
    <w:rsid w:val="002B0756"/>
    <w:rsid w:val="003521FC"/>
    <w:rsid w:val="00396BFB"/>
    <w:rsid w:val="004D16EA"/>
    <w:rsid w:val="005207BF"/>
    <w:rsid w:val="006258B7"/>
    <w:rsid w:val="0064385A"/>
    <w:rsid w:val="00761949"/>
    <w:rsid w:val="009B44D7"/>
    <w:rsid w:val="00A02FA1"/>
    <w:rsid w:val="00A73088"/>
    <w:rsid w:val="00CD597D"/>
    <w:rsid w:val="00D45DCB"/>
    <w:rsid w:val="00ED6454"/>
    <w:rsid w:val="00F20572"/>
    <w:rsid w:val="00FD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99BA1-AAA0-4225-A70A-D0D89CC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46"/>
    <w:pPr>
      <w:tabs>
        <w:tab w:val="center" w:pos="4513"/>
        <w:tab w:val="right" w:pos="9026"/>
      </w:tabs>
    </w:pPr>
  </w:style>
  <w:style w:type="character" w:customStyle="1" w:styleId="HeaderChar">
    <w:name w:val="Header Char"/>
    <w:basedOn w:val="DefaultParagraphFont"/>
    <w:link w:val="Header"/>
    <w:uiPriority w:val="99"/>
    <w:rsid w:val="00192E46"/>
  </w:style>
  <w:style w:type="paragraph" w:styleId="Footer">
    <w:name w:val="footer"/>
    <w:basedOn w:val="Normal"/>
    <w:link w:val="FooterChar"/>
    <w:uiPriority w:val="99"/>
    <w:unhideWhenUsed/>
    <w:rsid w:val="00192E46"/>
    <w:pPr>
      <w:tabs>
        <w:tab w:val="center" w:pos="4513"/>
        <w:tab w:val="right" w:pos="9026"/>
      </w:tabs>
    </w:pPr>
  </w:style>
  <w:style w:type="character" w:customStyle="1" w:styleId="FooterChar">
    <w:name w:val="Footer Char"/>
    <w:basedOn w:val="DefaultParagraphFont"/>
    <w:link w:val="Footer"/>
    <w:uiPriority w:val="99"/>
    <w:rsid w:val="0019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Paula (RXP) Patient Safety Manager</dc:creator>
  <cp:keywords/>
  <dc:description/>
  <cp:lastModifiedBy>Brennan Paula (RXP) Patient Safety Manager</cp:lastModifiedBy>
  <cp:revision>2</cp:revision>
  <dcterms:created xsi:type="dcterms:W3CDTF">2022-08-12T16:24:00Z</dcterms:created>
  <dcterms:modified xsi:type="dcterms:W3CDTF">2022-08-12T16:24:00Z</dcterms:modified>
</cp:coreProperties>
</file>