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D44C0" w14:textId="2A944B2A" w:rsidR="00564D29" w:rsidRPr="00762085" w:rsidRDefault="00564D29" w:rsidP="00FB3C12">
      <w:pPr>
        <w:rPr>
          <w:b/>
        </w:rPr>
      </w:pPr>
      <w:r w:rsidRPr="00762085">
        <w:rPr>
          <w:b/>
        </w:rPr>
        <w:t>Giles Birchley: Biography, Picture and Abstract</w:t>
      </w:r>
    </w:p>
    <w:p w14:paraId="2750E4C1" w14:textId="006E0E44" w:rsidR="00564D29" w:rsidRDefault="00564D29" w:rsidP="00FB3C12">
      <w:pPr>
        <w:rPr>
          <w:bCs/>
        </w:rPr>
      </w:pPr>
      <w:r>
        <w:rPr>
          <w:bCs/>
        </w:rPr>
        <w:t>Biography:</w:t>
      </w:r>
    </w:p>
    <w:p w14:paraId="70DC1E69" w14:textId="5B512BCC" w:rsidR="00FB3C12" w:rsidRDefault="00FB3C12" w:rsidP="00FB3C12">
      <w:pPr>
        <w:rPr>
          <w:bCs/>
        </w:rPr>
      </w:pPr>
      <w:r>
        <w:rPr>
          <w:bCs/>
        </w:rPr>
        <w:t xml:space="preserve">Giles Birchley is a research fellow </w:t>
      </w:r>
      <w:r w:rsidR="00762085">
        <w:rPr>
          <w:bCs/>
        </w:rPr>
        <w:t xml:space="preserve">at the </w:t>
      </w:r>
      <w:r w:rsidRPr="007B4F95">
        <w:rPr>
          <w:bCs/>
        </w:rPr>
        <w:t xml:space="preserve">University of Bristol’s </w:t>
      </w:r>
      <w:r>
        <w:rPr>
          <w:bCs/>
        </w:rPr>
        <w:t>C</w:t>
      </w:r>
      <w:r w:rsidRPr="007B4F95">
        <w:rPr>
          <w:bCs/>
        </w:rPr>
        <w:t>entre for Ethics in Medicine</w:t>
      </w:r>
      <w:r>
        <w:rPr>
          <w:bCs/>
        </w:rPr>
        <w:t xml:space="preserve">. Giles has been working in academic bioethics since </w:t>
      </w:r>
      <w:r w:rsidR="001F5290">
        <w:rPr>
          <w:bCs/>
        </w:rPr>
        <w:t xml:space="preserve">undertaking </w:t>
      </w:r>
      <w:r w:rsidR="00134EC0">
        <w:rPr>
          <w:bCs/>
        </w:rPr>
        <w:t>his</w:t>
      </w:r>
      <w:r w:rsidR="001F5290">
        <w:rPr>
          <w:bCs/>
        </w:rPr>
        <w:t xml:space="preserve"> PhD in </w:t>
      </w:r>
      <w:r>
        <w:rPr>
          <w:bCs/>
        </w:rPr>
        <w:t xml:space="preserve">2012, following a previous career as a children’s intensive care nurse. He is currently a co-investigator on the </w:t>
      </w:r>
      <w:proofErr w:type="spellStart"/>
      <w:r>
        <w:rPr>
          <w:bCs/>
        </w:rPr>
        <w:t>Wellcome</w:t>
      </w:r>
      <w:proofErr w:type="spellEnd"/>
      <w:r>
        <w:rPr>
          <w:bCs/>
        </w:rPr>
        <w:t xml:space="preserve"> Trust funded “BABEL” project, which i</w:t>
      </w:r>
      <w:r w:rsidRPr="007B4F95">
        <w:rPr>
          <w:bCs/>
        </w:rPr>
        <w:t>nvestigate</w:t>
      </w:r>
      <w:r>
        <w:rPr>
          <w:bCs/>
        </w:rPr>
        <w:t>s how</w:t>
      </w:r>
      <w:r w:rsidRPr="007B4F95">
        <w:rPr>
          <w:bCs/>
        </w:rPr>
        <w:t xml:space="preserve"> </w:t>
      </w:r>
      <w:r>
        <w:rPr>
          <w:bCs/>
        </w:rPr>
        <w:t>the concept of ‘best interests’ is used and understood across the life course in clinical practice, bioethics and the law</w:t>
      </w:r>
      <w:r w:rsidRPr="007B4F95">
        <w:rPr>
          <w:bCs/>
        </w:rPr>
        <w:t>.</w:t>
      </w:r>
      <w:r>
        <w:rPr>
          <w:bCs/>
        </w:rPr>
        <w:t xml:space="preserve"> He was a trustee of the UK Clinical Ethics Network from 2018-2021, </w:t>
      </w:r>
      <w:r w:rsidR="007E621F">
        <w:rPr>
          <w:bCs/>
        </w:rPr>
        <w:t xml:space="preserve">and is </w:t>
      </w:r>
      <w:r>
        <w:rPr>
          <w:bCs/>
        </w:rPr>
        <w:t xml:space="preserve">a member of </w:t>
      </w:r>
      <w:r w:rsidR="00F94D5A">
        <w:rPr>
          <w:bCs/>
        </w:rPr>
        <w:t xml:space="preserve">the Bristol </w:t>
      </w:r>
      <w:r w:rsidR="00F22C46">
        <w:rPr>
          <w:bCs/>
        </w:rPr>
        <w:t>Acute Trusts</w:t>
      </w:r>
      <w:r w:rsidR="00F94D5A">
        <w:rPr>
          <w:bCs/>
        </w:rPr>
        <w:t xml:space="preserve"> </w:t>
      </w:r>
      <w:r w:rsidR="00F22C46">
        <w:rPr>
          <w:bCs/>
        </w:rPr>
        <w:t>C</w:t>
      </w:r>
      <w:r w:rsidR="00F94D5A">
        <w:rPr>
          <w:bCs/>
        </w:rPr>
        <w:t xml:space="preserve">linical </w:t>
      </w:r>
      <w:r w:rsidR="00F22C46">
        <w:rPr>
          <w:bCs/>
        </w:rPr>
        <w:t>E</w:t>
      </w:r>
      <w:r w:rsidR="00F94D5A">
        <w:rPr>
          <w:bCs/>
        </w:rPr>
        <w:t xml:space="preserve">thics </w:t>
      </w:r>
      <w:r w:rsidR="00F22C46">
        <w:rPr>
          <w:bCs/>
        </w:rPr>
        <w:t>Advisory Group</w:t>
      </w:r>
      <w:r w:rsidR="00F94D5A">
        <w:rPr>
          <w:bCs/>
        </w:rPr>
        <w:t xml:space="preserve"> and </w:t>
      </w:r>
      <w:r>
        <w:rPr>
          <w:bCs/>
        </w:rPr>
        <w:t>the Royal College of Paediatrics and Child Health’s Ethics and Law Advisory Committee.</w:t>
      </w:r>
    </w:p>
    <w:p w14:paraId="42A58B7A" w14:textId="63E4A02F" w:rsidR="00134EC0" w:rsidRDefault="00134EC0" w:rsidP="00FB3C12">
      <w:pPr>
        <w:rPr>
          <w:bCs/>
        </w:rPr>
      </w:pPr>
    </w:p>
    <w:p w14:paraId="54E2153F" w14:textId="7D7756C3" w:rsidR="00134EC0" w:rsidRPr="007B4F95" w:rsidRDefault="00134EC0" w:rsidP="00FB3C12">
      <w:pPr>
        <w:rPr>
          <w:bCs/>
        </w:rPr>
      </w:pPr>
      <w:r>
        <w:rPr>
          <w:bCs/>
          <w:noProof/>
        </w:rPr>
        <w:drawing>
          <wp:inline distT="0" distB="0" distL="0" distR="0" wp14:anchorId="6648705F" wp14:editId="476C825D">
            <wp:extent cx="3060457" cy="2536156"/>
            <wp:effectExtent l="0" t="0" r="6985" b="0"/>
            <wp:docPr id="1" name="Picture 1" descr="A picture containing person, person, indoor,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erson, person, indoor, wall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457" cy="2536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51CFC" w14:textId="19260951" w:rsidR="008D4BB0" w:rsidRDefault="008D4BB0"/>
    <w:p w14:paraId="63402E42" w14:textId="37656000" w:rsidR="00564D29" w:rsidRDefault="00564D29">
      <w:r>
        <w:t xml:space="preserve">Abstract: </w:t>
      </w:r>
      <w:r w:rsidR="003474E0" w:rsidRPr="003474E0">
        <w:t>Ethical decision-making: principles and practice</w:t>
      </w:r>
    </w:p>
    <w:p w14:paraId="4720AE13" w14:textId="2706ECC5" w:rsidR="00857B73" w:rsidRDefault="00681A8D">
      <w:r>
        <w:t xml:space="preserve">This talk will </w:t>
      </w:r>
      <w:r w:rsidR="007A1BB0">
        <w:t xml:space="preserve">introduce you to </w:t>
      </w:r>
      <w:r w:rsidR="005E65D4">
        <w:t xml:space="preserve">the topic of </w:t>
      </w:r>
      <w:r w:rsidR="003C2882">
        <w:t>ethics, explaining key</w:t>
      </w:r>
      <w:r w:rsidR="007A1BB0">
        <w:t xml:space="preserve"> ethical terms and concepts </w:t>
      </w:r>
      <w:r w:rsidR="003C2882">
        <w:t>that inform</w:t>
      </w:r>
      <w:r w:rsidR="007A7594">
        <w:t xml:space="preserve"> </w:t>
      </w:r>
      <w:r w:rsidR="004E2BDA">
        <w:t xml:space="preserve">medical </w:t>
      </w:r>
      <w:r w:rsidR="007A7594">
        <w:t>ethics</w:t>
      </w:r>
      <w:r w:rsidR="000E64C2">
        <w:t>,</w:t>
      </w:r>
      <w:r w:rsidR="003C2882">
        <w:t xml:space="preserve"> and</w:t>
      </w:r>
      <w:r w:rsidR="000E64C2">
        <w:t xml:space="preserve"> ending with a </w:t>
      </w:r>
      <w:r w:rsidR="007A1BB0">
        <w:t>discuss</w:t>
      </w:r>
      <w:r w:rsidR="000E64C2">
        <w:t>ion of</w:t>
      </w:r>
      <w:r w:rsidR="007A1BB0">
        <w:t xml:space="preserve"> </w:t>
      </w:r>
      <w:r w:rsidR="005E65D4">
        <w:t>the ways</w:t>
      </w:r>
      <w:r w:rsidR="004E2BDA">
        <w:t xml:space="preserve"> ethics</w:t>
      </w:r>
      <w:r w:rsidR="005E65D4">
        <w:t xml:space="preserve"> can support practice through </w:t>
      </w:r>
      <w:r w:rsidR="004E2BDA">
        <w:t xml:space="preserve">clinical </w:t>
      </w:r>
      <w:r w:rsidR="005E65D4">
        <w:t xml:space="preserve">ethics support services. </w:t>
      </w:r>
      <w:r w:rsidR="003C2882">
        <w:t>I will begin by</w:t>
      </w:r>
      <w:r w:rsidR="003F59DF">
        <w:t xml:space="preserve"> focusing on ethics in theory</w:t>
      </w:r>
      <w:r w:rsidR="00174A1F">
        <w:t>,</w:t>
      </w:r>
      <w:r w:rsidR="003C2882">
        <w:t xml:space="preserve"> </w:t>
      </w:r>
      <w:r w:rsidR="000734A4">
        <w:t>discussing what ethics can</w:t>
      </w:r>
      <w:r w:rsidR="00F47727">
        <w:t>,</w:t>
      </w:r>
      <w:r w:rsidR="000734A4">
        <w:t xml:space="preserve"> and cannot</w:t>
      </w:r>
      <w:r w:rsidR="00F47727">
        <w:t>,</w:t>
      </w:r>
      <w:r w:rsidR="000734A4">
        <w:t xml:space="preserve"> do, </w:t>
      </w:r>
      <w:r w:rsidR="00FF42E4">
        <w:t>while</w:t>
      </w:r>
      <w:r w:rsidR="00C030B8">
        <w:t xml:space="preserve"> considering </w:t>
      </w:r>
      <w:r w:rsidR="00FF42E4">
        <w:t xml:space="preserve">why ethics have such a prominent </w:t>
      </w:r>
      <w:r w:rsidR="00C030B8">
        <w:t>place in today</w:t>
      </w:r>
      <w:r w:rsidR="00C6407A">
        <w:t>’</w:t>
      </w:r>
      <w:r w:rsidR="00C030B8">
        <w:t xml:space="preserve">s healthcare environment. I will then consider what it means to have ethical expertise, before </w:t>
      </w:r>
      <w:r w:rsidR="00C32305">
        <w:t xml:space="preserve">discussing three key ethical theories – based on rules (deontology), </w:t>
      </w:r>
      <w:r w:rsidR="00EB2348">
        <w:t>consequences (utilitarianism) and character (virtue ethics) through the</w:t>
      </w:r>
      <w:r w:rsidR="00C56327">
        <w:t xml:space="preserve"> ideas and examples</w:t>
      </w:r>
      <w:r w:rsidR="00EB2348">
        <w:t xml:space="preserve"> of their </w:t>
      </w:r>
      <w:r w:rsidR="00C56327">
        <w:t>seminal philosophers.</w:t>
      </w:r>
      <w:r w:rsidR="00174A1F">
        <w:t xml:space="preserve"> I will then move on to a more practical focus, considering the ways ethical theories have informed the </w:t>
      </w:r>
      <w:r w:rsidR="000068B0">
        <w:t xml:space="preserve">development of ethical </w:t>
      </w:r>
      <w:r w:rsidR="00174A1F">
        <w:t>principles</w:t>
      </w:r>
      <w:r w:rsidR="00C56327">
        <w:t xml:space="preserve"> </w:t>
      </w:r>
      <w:r w:rsidR="000068B0">
        <w:t xml:space="preserve">and frameworks for practice, the way we should respond to conflict between ethical principles and </w:t>
      </w:r>
      <w:r w:rsidR="001D664F">
        <w:t xml:space="preserve">the sorts of contributions </w:t>
      </w:r>
      <w:r w:rsidR="00566615">
        <w:t>clinical ethics support services</w:t>
      </w:r>
      <w:r w:rsidR="000068B0">
        <w:t xml:space="preserve"> </w:t>
      </w:r>
      <w:r w:rsidR="00566615">
        <w:t xml:space="preserve">can make to </w:t>
      </w:r>
      <w:r w:rsidR="001D664F">
        <w:t>working through ethical challenges</w:t>
      </w:r>
      <w:r w:rsidR="00566615">
        <w:t xml:space="preserve"> and</w:t>
      </w:r>
      <w:r w:rsidR="00332196">
        <w:t xml:space="preserve"> building a</w:t>
      </w:r>
      <w:r w:rsidR="001D664F">
        <w:t xml:space="preserve"> better institutional environment</w:t>
      </w:r>
      <w:r w:rsidR="00566615">
        <w:t>.</w:t>
      </w:r>
    </w:p>
    <w:sectPr w:rsidR="00857B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FC"/>
    <w:rsid w:val="000068B0"/>
    <w:rsid w:val="000734A4"/>
    <w:rsid w:val="000E64C2"/>
    <w:rsid w:val="00134EC0"/>
    <w:rsid w:val="00174A1F"/>
    <w:rsid w:val="001D664F"/>
    <w:rsid w:val="001F5290"/>
    <w:rsid w:val="00332196"/>
    <w:rsid w:val="003474E0"/>
    <w:rsid w:val="003C2882"/>
    <w:rsid w:val="003F59DF"/>
    <w:rsid w:val="004E2BDA"/>
    <w:rsid w:val="004E3B61"/>
    <w:rsid w:val="00564D29"/>
    <w:rsid w:val="00566615"/>
    <w:rsid w:val="005E65D4"/>
    <w:rsid w:val="00681A8D"/>
    <w:rsid w:val="00762085"/>
    <w:rsid w:val="007A1BB0"/>
    <w:rsid w:val="007A7594"/>
    <w:rsid w:val="007E621F"/>
    <w:rsid w:val="00857B73"/>
    <w:rsid w:val="008D4BB0"/>
    <w:rsid w:val="009548FC"/>
    <w:rsid w:val="00C030B8"/>
    <w:rsid w:val="00C32305"/>
    <w:rsid w:val="00C56327"/>
    <w:rsid w:val="00C6407A"/>
    <w:rsid w:val="00D60239"/>
    <w:rsid w:val="00EB2348"/>
    <w:rsid w:val="00EC6ABF"/>
    <w:rsid w:val="00F22C46"/>
    <w:rsid w:val="00F47727"/>
    <w:rsid w:val="00F54A14"/>
    <w:rsid w:val="00F75DC0"/>
    <w:rsid w:val="00F94D5A"/>
    <w:rsid w:val="00FB3C12"/>
    <w:rsid w:val="00FF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D4AFC"/>
  <w15:chartTrackingRefBased/>
  <w15:docId w15:val="{76DA1B4A-7DC0-4F2B-AFAD-49E86A69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Giles Birchley</dc:creator>
  <cp:keywords/>
  <dc:description/>
  <cp:lastModifiedBy>Giles Birchley</cp:lastModifiedBy>
  <cp:revision>37</cp:revision>
  <dcterms:created xsi:type="dcterms:W3CDTF">2021-06-25T14:42:00Z</dcterms:created>
  <dcterms:modified xsi:type="dcterms:W3CDTF">2023-02-21T10:24:00Z</dcterms:modified>
</cp:coreProperties>
</file>